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176" w:rsidRDefault="00C07176">
      <w:pPr>
        <w:rPr>
          <w:rFonts w:ascii="Times-Roman" w:hAnsi="Times-Roman" w:cs="Times-Roman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9"/>
        <w:gridCol w:w="3259"/>
        <w:gridCol w:w="3260"/>
      </w:tblGrid>
      <w:tr w:rsidR="00C07176">
        <w:tc>
          <w:tcPr>
            <w:tcW w:w="3259" w:type="dxa"/>
          </w:tcPr>
          <w:p w:rsidR="00C07176" w:rsidRDefault="005C4C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28775" cy="1066800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176" w:rsidRDefault="00C07176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Unione Europea</w:t>
            </w:r>
          </w:p>
          <w:p w:rsidR="00C07176" w:rsidRDefault="00C07176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rPr>
                <w:rFonts w:ascii="Times-Bold" w:hAnsi="Times-Bold" w:cs="Times-Bold"/>
                <w:b/>
                <w:bCs/>
                <w:sz w:val="18"/>
                <w:szCs w:val="18"/>
              </w:rPr>
              <w:t>Fondo Sociale Europeo</w:t>
            </w:r>
          </w:p>
          <w:p w:rsidR="00C07176" w:rsidRDefault="00C07176">
            <w:pPr>
              <w:autoSpaceDE w:val="0"/>
              <w:autoSpaceDN w:val="0"/>
              <w:adjustRightInd w:val="0"/>
              <w:jc w:val="center"/>
              <w:rPr>
                <w:rFonts w:ascii="Times-Bold" w:hAnsi="Times-Bold" w:cs="Times-Bold"/>
                <w:b/>
                <w:bCs/>
                <w:sz w:val="18"/>
                <w:szCs w:val="18"/>
              </w:rPr>
            </w:pPr>
            <w:r>
              <w:t>P.ON. Competenze per lo Sviluppo</w:t>
            </w:r>
          </w:p>
        </w:tc>
        <w:tc>
          <w:tcPr>
            <w:tcW w:w="3259" w:type="dxa"/>
          </w:tcPr>
          <w:p w:rsidR="00C07176" w:rsidRDefault="00C07176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Scuola Media Statale Giovanni XXIII</w:t>
            </w:r>
          </w:p>
          <w:p w:rsidR="00C07176" w:rsidRDefault="00C07176">
            <w:pPr>
              <w:pStyle w:val="Titolo2"/>
              <w:jc w:val="center"/>
              <w:rPr>
                <w:sz w:val="18"/>
                <w:szCs w:val="18"/>
                <w:u w:val="none"/>
                <w:lang w:val="it-IT"/>
              </w:rPr>
            </w:pPr>
            <w:r>
              <w:rPr>
                <w:sz w:val="18"/>
                <w:szCs w:val="18"/>
                <w:u w:val="none"/>
                <w:lang w:val="it-IT"/>
              </w:rPr>
              <w:t xml:space="preserve">Via S. Giovanni – 81051Pietramelara </w:t>
            </w:r>
          </w:p>
          <w:p w:rsidR="00C07176" w:rsidRDefault="00C07176">
            <w:pPr>
              <w:pStyle w:val="Titolo2"/>
              <w:jc w:val="center"/>
              <w:rPr>
                <w:sz w:val="18"/>
                <w:szCs w:val="18"/>
                <w:u w:val="none"/>
                <w:lang w:val="en-GB"/>
              </w:rPr>
            </w:pPr>
            <w:r>
              <w:rPr>
                <w:sz w:val="18"/>
                <w:szCs w:val="18"/>
                <w:u w:val="none"/>
                <w:lang w:val="en-GB"/>
              </w:rPr>
              <w:t xml:space="preserve">Cod. mecc. CEMM07500D  </w:t>
            </w:r>
          </w:p>
          <w:p w:rsidR="00C07176" w:rsidRDefault="00C07176">
            <w:pPr>
              <w:jc w:val="center"/>
              <w:rPr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Cod. fisc.: 95005680616</w:t>
            </w:r>
          </w:p>
          <w:p w:rsidR="00C07176" w:rsidRDefault="00C07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Presidenza tel. 0823986242 </w:t>
            </w:r>
          </w:p>
          <w:p w:rsidR="00C07176" w:rsidRDefault="00C07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Segreteria tel./fax 0823986005</w:t>
            </w:r>
          </w:p>
          <w:p w:rsidR="00C07176" w:rsidRDefault="00C0717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e-mail: cemm07500d@istruzione.it</w:t>
            </w:r>
          </w:p>
          <w:p w:rsidR="00C07176" w:rsidRDefault="00C071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web: http://mediapietramelara.supereva.it</w:t>
            </w:r>
          </w:p>
          <w:p w:rsidR="00C07176" w:rsidRDefault="00C07176">
            <w:r>
              <w:rPr>
                <w:sz w:val="18"/>
                <w:szCs w:val="18"/>
              </w:rPr>
              <w:t>http://digilander.libero.it/ctppietramelara</w:t>
            </w:r>
          </w:p>
        </w:tc>
        <w:tc>
          <w:tcPr>
            <w:tcW w:w="3260" w:type="dxa"/>
          </w:tcPr>
          <w:p w:rsidR="00C07176" w:rsidRDefault="005C4C9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71575" cy="1019175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19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7176" w:rsidRDefault="00C07176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MINISTERO DELLA PUBBLICA ISTRUZIONE</w:t>
            </w:r>
          </w:p>
          <w:p w:rsidR="00C07176" w:rsidRDefault="00C071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Dipartimento per </w:t>
            </w:r>
            <w:smartTag w:uri="urn:schemas-microsoft-com:office:smarttags" w:element="PersonName">
              <w:smartTagPr>
                <w:attr w:name="ProductID" w:val="la Programmazione"/>
              </w:smartTagPr>
              <w:r>
                <w:rPr>
                  <w:sz w:val="16"/>
                  <w:szCs w:val="16"/>
                </w:rPr>
                <w:t>la Programmazione</w:t>
              </w:r>
            </w:smartTag>
          </w:p>
          <w:p w:rsidR="00C07176" w:rsidRDefault="00C07176">
            <w:pPr>
              <w:ind w:right="-5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Direzione Generale per gli affari Internazionali</w:t>
            </w:r>
          </w:p>
          <w:p w:rsidR="00C07176" w:rsidRDefault="00C0717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Ufficio V</w:t>
            </w:r>
          </w:p>
        </w:tc>
      </w:tr>
    </w:tbl>
    <w:p w:rsidR="00C07176" w:rsidRDefault="00C07176">
      <w:pPr>
        <w:jc w:val="center"/>
      </w:pPr>
      <w:r>
        <w:t xml:space="preserve">                                                                           </w:t>
      </w:r>
    </w:p>
    <w:p w:rsidR="00C07176" w:rsidRDefault="00C07176">
      <w:pPr>
        <w:jc w:val="center"/>
        <w:rPr>
          <w:b/>
          <w:i/>
        </w:rPr>
      </w:pPr>
      <w:r>
        <w:rPr>
          <w:b/>
          <w:i/>
        </w:rPr>
        <w:t>Con l’ Europa investiamo nel Vostro Futuro</w:t>
      </w:r>
    </w:p>
    <w:p w:rsidR="00C07176" w:rsidRDefault="00C07176">
      <w:pPr>
        <w:jc w:val="center"/>
        <w:rPr>
          <w:b/>
          <w:i/>
        </w:rPr>
      </w:pPr>
    </w:p>
    <w:p w:rsidR="00C07176" w:rsidRDefault="00C07176">
      <w:pPr>
        <w:pStyle w:val="Titolo3"/>
      </w:pPr>
      <w:r>
        <w:t>PON  F-1 – FSE – 2007 – 280 “Conoscere i vari aspetti dell’ informatica”</w:t>
      </w:r>
    </w:p>
    <w:p w:rsidR="00C07176" w:rsidRDefault="00C07176">
      <w:pPr>
        <w:jc w:val="center"/>
        <w:rPr>
          <w:rFonts w:ascii="Arial" w:hAnsi="Arial" w:cs="Arial"/>
          <w:b/>
          <w:i/>
        </w:rPr>
      </w:pPr>
    </w:p>
    <w:p w:rsidR="00C07176" w:rsidRDefault="00C07176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Calendario R</w:t>
      </w:r>
      <w:r w:rsidR="006B198F">
        <w:rPr>
          <w:rFonts w:ascii="Arial" w:hAnsi="Arial" w:cs="Arial"/>
          <w:b/>
          <w:i/>
        </w:rPr>
        <w:t xml:space="preserve">iardo  Corso </w:t>
      </w:r>
      <w:r w:rsidR="00327116">
        <w:rPr>
          <w:rFonts w:ascii="Arial" w:hAnsi="Arial" w:cs="Arial"/>
          <w:b/>
          <w:i/>
        </w:rPr>
        <w:t xml:space="preserve"> 1</w:t>
      </w:r>
    </w:p>
    <w:p w:rsidR="00C07176" w:rsidRDefault="00C07176"/>
    <w:p w:rsidR="00C07176" w:rsidRDefault="00C07176"/>
    <w:tbl>
      <w:tblPr>
        <w:tblW w:w="4621" w:type="pct"/>
        <w:jc w:val="center"/>
        <w:tblInd w:w="-22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415"/>
        <w:gridCol w:w="3764"/>
        <w:gridCol w:w="928"/>
      </w:tblGrid>
      <w:tr w:rsidR="00C07176">
        <w:trPr>
          <w:trHeight w:hRule="exact" w:val="454"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Tipologia di attività 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Titolo</w:t>
            </w:r>
          </w:p>
        </w:tc>
        <w:tc>
          <w:tcPr>
            <w:tcW w:w="928" w:type="dxa"/>
          </w:tcPr>
          <w:p w:rsidR="00C07176" w:rsidRDefault="00C07176">
            <w:pPr>
              <w:pStyle w:val="Titolo1"/>
              <w:rPr>
                <w:bCs w:val="0"/>
              </w:rPr>
            </w:pPr>
            <w:r>
              <w:rPr>
                <w:bCs w:val="0"/>
              </w:rPr>
              <w:t>Date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Accoglienza/Analisi delle competenze in ingresso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Test d’ingresso – </w:t>
            </w:r>
            <w:r>
              <w:rPr>
                <w:b/>
                <w:bCs/>
                <w:sz w:val="20"/>
                <w:szCs w:val="18"/>
              </w:rPr>
              <w:t>Elementi  di base</w:t>
            </w:r>
          </w:p>
        </w:tc>
        <w:tc>
          <w:tcPr>
            <w:tcW w:w="928" w:type="dxa"/>
            <w:vMerge w:val="restart"/>
            <w:shd w:val="clear" w:color="auto" w:fill="E6E6E6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16</w:t>
            </w:r>
            <w:r w:rsidR="00C07176">
              <w:rPr>
                <w:b/>
                <w:sz w:val="20"/>
                <w:szCs w:val="18"/>
              </w:rPr>
              <w:t>/05/08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 w:rsidP="006B198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Didattica</w:t>
            </w:r>
            <w:r w:rsidR="00327116">
              <w:rPr>
                <w:sz w:val="20"/>
                <w:szCs w:val="18"/>
              </w:rPr>
              <w:t xml:space="preserve"> </w:t>
            </w:r>
            <w:r w:rsidR="00327116">
              <w:rPr>
                <w:b/>
                <w:sz w:val="20"/>
                <w:szCs w:val="18"/>
              </w:rPr>
              <w:t xml:space="preserve">SAPATIELLO - </w:t>
            </w:r>
            <w:r w:rsidR="00327116">
              <w:rPr>
                <w:b/>
                <w:bCs/>
                <w:sz w:val="20"/>
                <w:szCs w:val="18"/>
              </w:rPr>
              <w:t>Lupoli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Elementi di base 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intermedia – Elementi  di base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finale –</w:t>
            </w:r>
            <w:r>
              <w:rPr>
                <w:b/>
                <w:bCs/>
                <w:sz w:val="20"/>
                <w:szCs w:val="18"/>
              </w:rPr>
              <w:t>Elementi di base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Laboratorio </w:t>
            </w:r>
            <w:r w:rsidR="00327116">
              <w:rPr>
                <w:b/>
                <w:bCs/>
                <w:sz w:val="20"/>
                <w:szCs w:val="18"/>
              </w:rPr>
              <w:t>Lupoli-Scarano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pStyle w:val="Titolo1"/>
            </w:pPr>
            <w:r>
              <w:t>Elementi di base</w:t>
            </w:r>
          </w:p>
        </w:tc>
        <w:tc>
          <w:tcPr>
            <w:tcW w:w="928" w:type="dxa"/>
            <w:shd w:val="clear" w:color="auto" w:fill="E6E6E6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</w:t>
            </w:r>
            <w:r w:rsidR="00C07176">
              <w:rPr>
                <w:b/>
                <w:sz w:val="20"/>
                <w:szCs w:val="18"/>
              </w:rPr>
              <w:t>9/05/08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Accoglienza/Analisi delle competenze in ingresso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Test d’ingresso – </w:t>
            </w:r>
            <w:r>
              <w:rPr>
                <w:b/>
                <w:bCs/>
                <w:sz w:val="20"/>
                <w:szCs w:val="18"/>
              </w:rPr>
              <w:t>Protezione PC</w:t>
            </w:r>
          </w:p>
        </w:tc>
        <w:tc>
          <w:tcPr>
            <w:tcW w:w="928" w:type="dxa"/>
            <w:vMerge w:val="restart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21</w:t>
            </w:r>
            <w:r w:rsidR="00C07176">
              <w:rPr>
                <w:b/>
                <w:sz w:val="20"/>
                <w:szCs w:val="18"/>
              </w:rPr>
              <w:t>/05/08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 w:rsidP="006B198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Didattica </w:t>
            </w:r>
            <w:r w:rsidR="00327116">
              <w:rPr>
                <w:b/>
                <w:sz w:val="20"/>
                <w:szCs w:val="18"/>
              </w:rPr>
              <w:t xml:space="preserve">SAPATIELLO - </w:t>
            </w:r>
            <w:r w:rsidR="00327116">
              <w:rPr>
                <w:b/>
                <w:bCs/>
                <w:sz w:val="20"/>
                <w:szCs w:val="18"/>
              </w:rPr>
              <w:t>Lupoli</w:t>
            </w:r>
          </w:p>
        </w:tc>
        <w:tc>
          <w:tcPr>
            <w:tcW w:w="3764" w:type="dxa"/>
          </w:tcPr>
          <w:p w:rsidR="00C07176" w:rsidRDefault="00C07176">
            <w:pPr>
              <w:pStyle w:val="Titolo1"/>
            </w:pPr>
            <w:r>
              <w:t>Protezione PC</w:t>
            </w:r>
          </w:p>
        </w:tc>
        <w:tc>
          <w:tcPr>
            <w:tcW w:w="928" w:type="dxa"/>
            <w:vMerge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intermedia – Protezione PC</w:t>
            </w:r>
          </w:p>
        </w:tc>
        <w:tc>
          <w:tcPr>
            <w:tcW w:w="928" w:type="dxa"/>
            <w:vMerge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finale – Protezione PC</w:t>
            </w:r>
          </w:p>
        </w:tc>
        <w:tc>
          <w:tcPr>
            <w:tcW w:w="928" w:type="dxa"/>
            <w:vMerge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Laboratorio </w:t>
            </w:r>
            <w:r w:rsidR="00327116">
              <w:rPr>
                <w:b/>
                <w:bCs/>
                <w:sz w:val="20"/>
                <w:szCs w:val="18"/>
              </w:rPr>
              <w:t>Lupoli-Scarano</w:t>
            </w:r>
          </w:p>
        </w:tc>
        <w:tc>
          <w:tcPr>
            <w:tcW w:w="3764" w:type="dxa"/>
          </w:tcPr>
          <w:p w:rsidR="00C07176" w:rsidRDefault="00C07176">
            <w:pPr>
              <w:pStyle w:val="Titolo1"/>
            </w:pPr>
            <w:r>
              <w:t>Protezione PC</w:t>
            </w:r>
          </w:p>
        </w:tc>
        <w:tc>
          <w:tcPr>
            <w:tcW w:w="928" w:type="dxa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23</w:t>
            </w:r>
            <w:r w:rsidR="00C07176">
              <w:rPr>
                <w:b/>
                <w:sz w:val="20"/>
                <w:szCs w:val="18"/>
              </w:rPr>
              <w:t>/05/08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Accoglienza/Analisi delle competenze in ingresso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  <w:lang w:val="en-GB"/>
              </w:rPr>
            </w:pPr>
            <w:r>
              <w:rPr>
                <w:sz w:val="20"/>
                <w:szCs w:val="18"/>
                <w:lang w:val="en-GB"/>
              </w:rPr>
              <w:t xml:space="preserve">Test d’ingresso – </w:t>
            </w:r>
            <w:r>
              <w:rPr>
                <w:b/>
                <w:bCs/>
                <w:sz w:val="20"/>
                <w:szCs w:val="18"/>
                <w:lang w:val="en-GB"/>
              </w:rPr>
              <w:t>Word Processor</w:t>
            </w:r>
          </w:p>
        </w:tc>
        <w:tc>
          <w:tcPr>
            <w:tcW w:w="928" w:type="dxa"/>
            <w:vMerge w:val="restart"/>
            <w:shd w:val="clear" w:color="auto" w:fill="E6E6E6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26</w:t>
            </w:r>
            <w:r w:rsidR="00C07176">
              <w:rPr>
                <w:b/>
                <w:sz w:val="20"/>
                <w:szCs w:val="18"/>
              </w:rPr>
              <w:t>/05/08</w:t>
            </w:r>
          </w:p>
        </w:tc>
      </w:tr>
      <w:tr w:rsidR="0032711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327116" w:rsidRDefault="00327116" w:rsidP="006B198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Didattica </w:t>
            </w:r>
            <w:r>
              <w:rPr>
                <w:b/>
                <w:sz w:val="20"/>
                <w:szCs w:val="18"/>
              </w:rPr>
              <w:t xml:space="preserve">SAPATIELLO - </w:t>
            </w:r>
            <w:r>
              <w:rPr>
                <w:b/>
                <w:bCs/>
                <w:sz w:val="20"/>
                <w:szCs w:val="18"/>
              </w:rPr>
              <w:t>Lupoli</w:t>
            </w:r>
          </w:p>
        </w:tc>
        <w:tc>
          <w:tcPr>
            <w:tcW w:w="3764" w:type="dxa"/>
            <w:shd w:val="clear" w:color="auto" w:fill="E6E6E6"/>
          </w:tcPr>
          <w:p w:rsidR="00327116" w:rsidRDefault="00327116">
            <w:pPr>
              <w:pStyle w:val="Titolo1"/>
            </w:pPr>
            <w:r>
              <w:t xml:space="preserve">Word Processor </w:t>
            </w:r>
          </w:p>
        </w:tc>
        <w:tc>
          <w:tcPr>
            <w:tcW w:w="928" w:type="dxa"/>
            <w:vMerge/>
            <w:shd w:val="clear" w:color="auto" w:fill="E6E6E6"/>
          </w:tcPr>
          <w:p w:rsidR="00327116" w:rsidRDefault="0032711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intermedia – Word Processor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finale – Word Processor 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Laboratorio </w:t>
            </w:r>
            <w:r w:rsidR="00327116">
              <w:rPr>
                <w:b/>
                <w:bCs/>
                <w:sz w:val="20"/>
                <w:szCs w:val="18"/>
              </w:rPr>
              <w:t>Lupoli-Scarano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pStyle w:val="Titolo1"/>
            </w:pPr>
            <w:r>
              <w:t>Word Processor</w:t>
            </w:r>
          </w:p>
        </w:tc>
        <w:tc>
          <w:tcPr>
            <w:tcW w:w="928" w:type="dxa"/>
            <w:shd w:val="clear" w:color="auto" w:fill="E6E6E6"/>
          </w:tcPr>
          <w:p w:rsidR="00C07176" w:rsidRDefault="009A2C3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28/05</w:t>
            </w:r>
            <w:r w:rsidR="00C07176">
              <w:rPr>
                <w:b/>
                <w:sz w:val="20"/>
                <w:szCs w:val="18"/>
              </w:rPr>
              <w:t>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Accoglienza/Analisi delle competenze in ingresso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  <w:lang w:val="en-GB"/>
              </w:rPr>
            </w:pPr>
            <w:r>
              <w:rPr>
                <w:sz w:val="20"/>
                <w:szCs w:val="18"/>
                <w:lang w:val="en-GB"/>
              </w:rPr>
              <w:t xml:space="preserve">Test d’ingresso – </w:t>
            </w:r>
            <w:r>
              <w:rPr>
                <w:b/>
                <w:bCs/>
                <w:sz w:val="20"/>
                <w:szCs w:val="18"/>
                <w:lang w:val="en-GB"/>
              </w:rPr>
              <w:t>Power Point</w:t>
            </w:r>
          </w:p>
        </w:tc>
        <w:tc>
          <w:tcPr>
            <w:tcW w:w="928" w:type="dxa"/>
            <w:vMerge w:val="restart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</w:t>
            </w:r>
            <w:r w:rsidR="009A2C36">
              <w:rPr>
                <w:b/>
                <w:sz w:val="20"/>
                <w:szCs w:val="18"/>
              </w:rPr>
              <w:t>4</w:t>
            </w:r>
            <w:r w:rsidR="00C07176">
              <w:rPr>
                <w:b/>
                <w:sz w:val="20"/>
                <w:szCs w:val="18"/>
              </w:rPr>
              <w:t>/0</w:t>
            </w:r>
            <w:r>
              <w:rPr>
                <w:b/>
                <w:sz w:val="20"/>
                <w:szCs w:val="18"/>
              </w:rPr>
              <w:t>6</w:t>
            </w:r>
            <w:r w:rsidR="00C07176">
              <w:rPr>
                <w:b/>
                <w:sz w:val="20"/>
                <w:szCs w:val="18"/>
              </w:rPr>
              <w:t>/08</w:t>
            </w:r>
          </w:p>
        </w:tc>
      </w:tr>
      <w:tr w:rsidR="00327116">
        <w:trPr>
          <w:cantSplit/>
          <w:jc w:val="center"/>
        </w:trPr>
        <w:tc>
          <w:tcPr>
            <w:tcW w:w="4415" w:type="dxa"/>
          </w:tcPr>
          <w:p w:rsidR="00327116" w:rsidRDefault="00327116" w:rsidP="006B198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Didattica </w:t>
            </w:r>
            <w:r>
              <w:rPr>
                <w:b/>
                <w:sz w:val="20"/>
                <w:szCs w:val="18"/>
              </w:rPr>
              <w:t xml:space="preserve">SAPATIELLO - </w:t>
            </w:r>
            <w:r>
              <w:rPr>
                <w:b/>
                <w:bCs/>
                <w:sz w:val="20"/>
                <w:szCs w:val="18"/>
              </w:rPr>
              <w:t>Lupoli</w:t>
            </w:r>
          </w:p>
        </w:tc>
        <w:tc>
          <w:tcPr>
            <w:tcW w:w="3764" w:type="dxa"/>
          </w:tcPr>
          <w:p w:rsidR="00327116" w:rsidRDefault="00327116">
            <w:pPr>
              <w:pStyle w:val="Titolo1"/>
            </w:pPr>
            <w:r>
              <w:t>Power Point</w:t>
            </w:r>
          </w:p>
        </w:tc>
        <w:tc>
          <w:tcPr>
            <w:tcW w:w="928" w:type="dxa"/>
            <w:vMerge/>
          </w:tcPr>
          <w:p w:rsidR="00327116" w:rsidRDefault="0032711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intermedia – Power Point</w:t>
            </w:r>
          </w:p>
        </w:tc>
        <w:tc>
          <w:tcPr>
            <w:tcW w:w="928" w:type="dxa"/>
            <w:vMerge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finale – Power Point</w:t>
            </w:r>
          </w:p>
        </w:tc>
        <w:tc>
          <w:tcPr>
            <w:tcW w:w="928" w:type="dxa"/>
            <w:vMerge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jc w:val="center"/>
        </w:trPr>
        <w:tc>
          <w:tcPr>
            <w:tcW w:w="4415" w:type="dxa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Laboratorio </w:t>
            </w:r>
            <w:r w:rsidR="00327116">
              <w:rPr>
                <w:b/>
                <w:bCs/>
                <w:sz w:val="20"/>
                <w:szCs w:val="18"/>
              </w:rPr>
              <w:t>Lupoli-Scarano</w:t>
            </w:r>
          </w:p>
        </w:tc>
        <w:tc>
          <w:tcPr>
            <w:tcW w:w="3764" w:type="dxa"/>
          </w:tcPr>
          <w:p w:rsidR="00C07176" w:rsidRDefault="00C07176">
            <w:pPr>
              <w:pStyle w:val="Titolo1"/>
            </w:pPr>
            <w:r>
              <w:t>Power Point</w:t>
            </w:r>
          </w:p>
        </w:tc>
        <w:tc>
          <w:tcPr>
            <w:tcW w:w="928" w:type="dxa"/>
          </w:tcPr>
          <w:p w:rsidR="00C07176" w:rsidRDefault="0032711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</w:t>
            </w:r>
            <w:r w:rsidR="009A2C36">
              <w:rPr>
                <w:b/>
                <w:sz w:val="20"/>
                <w:szCs w:val="18"/>
              </w:rPr>
              <w:t>6</w:t>
            </w:r>
            <w:r w:rsidR="00C07176">
              <w:rPr>
                <w:b/>
                <w:sz w:val="20"/>
                <w:szCs w:val="18"/>
              </w:rPr>
              <w:t>/0</w:t>
            </w:r>
            <w:r>
              <w:rPr>
                <w:b/>
                <w:sz w:val="20"/>
                <w:szCs w:val="18"/>
              </w:rPr>
              <w:t>6</w:t>
            </w:r>
            <w:r w:rsidR="00C07176">
              <w:rPr>
                <w:b/>
                <w:sz w:val="20"/>
                <w:szCs w:val="18"/>
              </w:rPr>
              <w:t>/08</w:t>
            </w: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Accoglienza/Analisi delle competenze in ingresso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Test d’ingresso – </w:t>
            </w:r>
            <w:r>
              <w:rPr>
                <w:b/>
                <w:bCs/>
                <w:sz w:val="20"/>
                <w:szCs w:val="18"/>
              </w:rPr>
              <w:t>Fotoritocco</w:t>
            </w:r>
          </w:p>
        </w:tc>
        <w:tc>
          <w:tcPr>
            <w:tcW w:w="928" w:type="dxa"/>
            <w:vMerge w:val="restart"/>
            <w:shd w:val="clear" w:color="auto" w:fill="E6E6E6"/>
          </w:tcPr>
          <w:p w:rsidR="00C07176" w:rsidRDefault="009A2C36">
            <w:pPr>
              <w:jc w:val="both"/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09</w:t>
            </w:r>
            <w:r w:rsidR="00C07176">
              <w:rPr>
                <w:b/>
                <w:sz w:val="20"/>
                <w:szCs w:val="18"/>
              </w:rPr>
              <w:t>/</w:t>
            </w:r>
            <w:r w:rsidR="00327116">
              <w:rPr>
                <w:b/>
                <w:sz w:val="20"/>
                <w:szCs w:val="18"/>
              </w:rPr>
              <w:t>06</w:t>
            </w:r>
            <w:r w:rsidR="00C07176">
              <w:rPr>
                <w:b/>
                <w:sz w:val="20"/>
                <w:szCs w:val="18"/>
              </w:rPr>
              <w:t>/08</w:t>
            </w:r>
          </w:p>
        </w:tc>
      </w:tr>
      <w:tr w:rsidR="0032711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327116" w:rsidRDefault="00327116" w:rsidP="006B198F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Didattica </w:t>
            </w:r>
            <w:r>
              <w:rPr>
                <w:b/>
                <w:sz w:val="20"/>
                <w:szCs w:val="18"/>
              </w:rPr>
              <w:t xml:space="preserve">SAPATIELLO - </w:t>
            </w:r>
            <w:r>
              <w:rPr>
                <w:b/>
                <w:bCs/>
                <w:sz w:val="20"/>
                <w:szCs w:val="18"/>
              </w:rPr>
              <w:t>Lupoli</w:t>
            </w:r>
          </w:p>
        </w:tc>
        <w:tc>
          <w:tcPr>
            <w:tcW w:w="3764" w:type="dxa"/>
            <w:shd w:val="clear" w:color="auto" w:fill="E6E6E6"/>
          </w:tcPr>
          <w:p w:rsidR="00327116" w:rsidRDefault="00327116">
            <w:pPr>
              <w:pStyle w:val="Titolo1"/>
            </w:pPr>
            <w:r>
              <w:t>Fotoritocco</w:t>
            </w:r>
          </w:p>
        </w:tc>
        <w:tc>
          <w:tcPr>
            <w:tcW w:w="928" w:type="dxa"/>
            <w:vMerge/>
            <w:shd w:val="clear" w:color="auto" w:fill="E6E6E6"/>
          </w:tcPr>
          <w:p w:rsidR="00327116" w:rsidRDefault="0032711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intermedia – Fotoritocco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cantSplit/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Verifica 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Verifica finale – Fotoritocco</w:t>
            </w:r>
          </w:p>
        </w:tc>
        <w:tc>
          <w:tcPr>
            <w:tcW w:w="928" w:type="dxa"/>
            <w:vMerge/>
            <w:shd w:val="clear" w:color="auto" w:fill="E6E6E6"/>
          </w:tcPr>
          <w:p w:rsidR="00C07176" w:rsidRDefault="00C07176">
            <w:pPr>
              <w:jc w:val="both"/>
              <w:rPr>
                <w:b/>
                <w:sz w:val="20"/>
                <w:szCs w:val="18"/>
              </w:rPr>
            </w:pPr>
          </w:p>
        </w:tc>
      </w:tr>
      <w:tr w:rsidR="00C07176">
        <w:trPr>
          <w:jc w:val="center"/>
        </w:trPr>
        <w:tc>
          <w:tcPr>
            <w:tcW w:w="4415" w:type="dxa"/>
            <w:shd w:val="clear" w:color="auto" w:fill="E6E6E6"/>
          </w:tcPr>
          <w:p w:rsidR="00C07176" w:rsidRDefault="00C07176">
            <w:pPr>
              <w:rPr>
                <w:sz w:val="20"/>
              </w:rPr>
            </w:pPr>
            <w:r>
              <w:rPr>
                <w:sz w:val="20"/>
                <w:szCs w:val="18"/>
              </w:rPr>
              <w:t xml:space="preserve">Laboratorio </w:t>
            </w:r>
            <w:r w:rsidR="00327116">
              <w:rPr>
                <w:b/>
                <w:bCs/>
                <w:sz w:val="20"/>
                <w:szCs w:val="18"/>
              </w:rPr>
              <w:t>Lupoli-Scarano</w:t>
            </w:r>
          </w:p>
        </w:tc>
        <w:tc>
          <w:tcPr>
            <w:tcW w:w="3764" w:type="dxa"/>
            <w:shd w:val="clear" w:color="auto" w:fill="E6E6E6"/>
          </w:tcPr>
          <w:p w:rsidR="00C07176" w:rsidRDefault="00C07176">
            <w:pPr>
              <w:rPr>
                <w:sz w:val="20"/>
              </w:rPr>
            </w:pPr>
            <w:r>
              <w:rPr>
                <w:sz w:val="20"/>
                <w:szCs w:val="18"/>
              </w:rPr>
              <w:t xml:space="preserve">Laboratorio </w:t>
            </w:r>
            <w:r>
              <w:rPr>
                <w:b/>
                <w:bCs/>
                <w:sz w:val="20"/>
                <w:szCs w:val="18"/>
              </w:rPr>
              <w:t>Fotoritocco</w:t>
            </w:r>
          </w:p>
        </w:tc>
        <w:tc>
          <w:tcPr>
            <w:tcW w:w="928" w:type="dxa"/>
            <w:shd w:val="clear" w:color="auto" w:fill="E6E6E6"/>
          </w:tcPr>
          <w:p w:rsidR="00C07176" w:rsidRDefault="00327116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1</w:t>
            </w:r>
            <w:r w:rsidR="009A2C36">
              <w:rPr>
                <w:b/>
                <w:sz w:val="20"/>
                <w:szCs w:val="18"/>
              </w:rPr>
              <w:t>1</w:t>
            </w:r>
            <w:r w:rsidR="00C07176">
              <w:rPr>
                <w:b/>
                <w:sz w:val="20"/>
                <w:szCs w:val="18"/>
              </w:rPr>
              <w:t>/0</w:t>
            </w:r>
            <w:r>
              <w:rPr>
                <w:b/>
                <w:sz w:val="20"/>
                <w:szCs w:val="18"/>
              </w:rPr>
              <w:t>6</w:t>
            </w:r>
            <w:r w:rsidR="00C07176">
              <w:rPr>
                <w:b/>
                <w:sz w:val="20"/>
                <w:szCs w:val="18"/>
              </w:rPr>
              <w:t>/08</w:t>
            </w:r>
          </w:p>
        </w:tc>
      </w:tr>
    </w:tbl>
    <w:p w:rsidR="00C07176" w:rsidRDefault="00C07176">
      <w:pPr>
        <w:rPr>
          <w:sz w:val="20"/>
        </w:rPr>
      </w:pPr>
    </w:p>
    <w:p w:rsidR="00C07176" w:rsidRDefault="00C07176">
      <w:pPr>
        <w:jc w:val="center"/>
        <w:rPr>
          <w:b/>
          <w:bCs/>
        </w:rPr>
      </w:pPr>
      <w:r>
        <w:rPr>
          <w:b/>
          <w:bCs/>
        </w:rPr>
        <w:t>Le ore di</w:t>
      </w:r>
      <w:r w:rsidR="00327116">
        <w:rPr>
          <w:b/>
          <w:bCs/>
        </w:rPr>
        <w:t xml:space="preserve"> didattica saranno tenute dall’</w:t>
      </w:r>
      <w:r>
        <w:rPr>
          <w:b/>
          <w:bCs/>
        </w:rPr>
        <w:t>espert</w:t>
      </w:r>
      <w:r w:rsidR="00327116">
        <w:rPr>
          <w:b/>
          <w:bCs/>
        </w:rPr>
        <w:t>o</w:t>
      </w:r>
      <w:r>
        <w:rPr>
          <w:b/>
          <w:bCs/>
        </w:rPr>
        <w:t xml:space="preserve"> </w:t>
      </w:r>
      <w:r w:rsidR="00327116">
        <w:rPr>
          <w:b/>
          <w:bCs/>
        </w:rPr>
        <w:t>Sapatiello</w:t>
      </w:r>
      <w:r>
        <w:rPr>
          <w:b/>
          <w:bCs/>
        </w:rPr>
        <w:t xml:space="preserve"> e da</w:t>
      </w:r>
      <w:r w:rsidR="007F1A8D">
        <w:rPr>
          <w:b/>
          <w:bCs/>
        </w:rPr>
        <w:t>l</w:t>
      </w:r>
      <w:r>
        <w:rPr>
          <w:b/>
          <w:bCs/>
        </w:rPr>
        <w:t xml:space="preserve"> Tutor </w:t>
      </w:r>
      <w:r w:rsidR="00327116">
        <w:rPr>
          <w:b/>
          <w:bCs/>
        </w:rPr>
        <w:t xml:space="preserve">Lupoli </w:t>
      </w:r>
    </w:p>
    <w:p w:rsidR="00C07176" w:rsidRDefault="00C07176">
      <w:pPr>
        <w:jc w:val="center"/>
        <w:rPr>
          <w:b/>
          <w:bCs/>
        </w:rPr>
      </w:pPr>
      <w:r>
        <w:rPr>
          <w:b/>
          <w:bCs/>
        </w:rPr>
        <w:t xml:space="preserve">Le ore di laboratorio saranno tenute dai due </w:t>
      </w:r>
      <w:r w:rsidR="00327116">
        <w:rPr>
          <w:b/>
          <w:bCs/>
        </w:rPr>
        <w:t>Tutor Lupoli e Scarano</w:t>
      </w:r>
    </w:p>
    <w:sectPr w:rsidR="00C07176" w:rsidSect="00A62CF7">
      <w:pgSz w:w="11906" w:h="16838"/>
      <w:pgMar w:top="36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noPunctuationKerning/>
  <w:characterSpacingControl w:val="doNotCompress"/>
  <w:compat/>
  <w:rsids>
    <w:rsidRoot w:val="005356BE"/>
    <w:rsid w:val="00327116"/>
    <w:rsid w:val="005356BE"/>
    <w:rsid w:val="005C4C9F"/>
    <w:rsid w:val="006B198F"/>
    <w:rsid w:val="007F1A8D"/>
    <w:rsid w:val="009A2C36"/>
    <w:rsid w:val="00A62CF7"/>
    <w:rsid w:val="00C07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2CF7"/>
    <w:rPr>
      <w:sz w:val="24"/>
      <w:szCs w:val="24"/>
    </w:rPr>
  </w:style>
  <w:style w:type="paragraph" w:styleId="Titolo1">
    <w:name w:val="heading 1"/>
    <w:basedOn w:val="Normale"/>
    <w:next w:val="Normale"/>
    <w:qFormat/>
    <w:rsid w:val="00A62CF7"/>
    <w:pPr>
      <w:keepNext/>
      <w:jc w:val="both"/>
      <w:outlineLvl w:val="0"/>
    </w:pPr>
    <w:rPr>
      <w:b/>
      <w:bCs/>
      <w:sz w:val="20"/>
      <w:szCs w:val="18"/>
    </w:rPr>
  </w:style>
  <w:style w:type="paragraph" w:styleId="Titolo2">
    <w:name w:val="heading 2"/>
    <w:basedOn w:val="Normale"/>
    <w:next w:val="Normale"/>
    <w:qFormat/>
    <w:rsid w:val="00A62CF7"/>
    <w:pPr>
      <w:keepNext/>
      <w:outlineLvl w:val="1"/>
    </w:pPr>
    <w:rPr>
      <w:u w:val="single"/>
      <w:lang w:val="de-DE"/>
    </w:rPr>
  </w:style>
  <w:style w:type="paragraph" w:styleId="Titolo3">
    <w:name w:val="heading 3"/>
    <w:basedOn w:val="Normale"/>
    <w:next w:val="Normale"/>
    <w:qFormat/>
    <w:rsid w:val="00A62CF7"/>
    <w:pPr>
      <w:keepNext/>
      <w:jc w:val="center"/>
      <w:outlineLvl w:val="2"/>
    </w:pPr>
    <w:rPr>
      <w:rFonts w:ascii="Arial" w:hAnsi="Arial" w:cs="Arial"/>
      <w:b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1A8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1A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Landolfi Giuseppe</dc:creator>
  <cp:lastModifiedBy>landogiu</cp:lastModifiedBy>
  <cp:revision>5</cp:revision>
  <cp:lastPrinted>2008-05-15T15:09:00Z</cp:lastPrinted>
  <dcterms:created xsi:type="dcterms:W3CDTF">2008-05-23T18:46:00Z</dcterms:created>
  <dcterms:modified xsi:type="dcterms:W3CDTF">2008-05-24T04:41:00Z</dcterms:modified>
</cp:coreProperties>
</file>