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A" w:rsidRPr="00991190" w:rsidRDefault="005350FA" w:rsidP="005350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777777"/>
          <w:sz w:val="40"/>
          <w:szCs w:val="40"/>
        </w:rPr>
      </w:pPr>
      <w:r w:rsidRPr="00991190">
        <w:rPr>
          <w:rStyle w:val="Enfasigrassetto"/>
          <w:rFonts w:ascii="Times New Roman" w:hAnsi="Times New Roman" w:cs="Times New Roman"/>
          <w:b w:val="0"/>
          <w:color w:val="777777"/>
          <w:sz w:val="40"/>
          <w:szCs w:val="40"/>
        </w:rPr>
        <w:t>I disturbi dello spettro autistico</w:t>
      </w:r>
    </w:p>
    <w:p w:rsidR="007B41FA" w:rsidRPr="005350FA" w:rsidRDefault="009E5D83" w:rsidP="009911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50FA">
        <w:rPr>
          <w:rFonts w:ascii="Times New Roman" w:hAnsi="Times New Roman" w:cs="Times New Roman"/>
          <w:b/>
          <w:color w:val="777777"/>
          <w:sz w:val="24"/>
          <w:szCs w:val="24"/>
        </w:rPr>
        <w:t>L’</w:t>
      </w:r>
      <w:r w:rsidRPr="005350FA">
        <w:rPr>
          <w:rStyle w:val="Enfasigrassetto"/>
          <w:rFonts w:ascii="Times New Roman" w:hAnsi="Times New Roman" w:cs="Times New Roman"/>
          <w:b w:val="0"/>
          <w:color w:val="777777"/>
          <w:sz w:val="24"/>
          <w:szCs w:val="24"/>
        </w:rPr>
        <w:t>autismo</w:t>
      </w:r>
      <w:r w:rsidRPr="005350FA">
        <w:rPr>
          <w:rFonts w:ascii="Times New Roman" w:hAnsi="Times New Roman" w:cs="Times New Roman"/>
          <w:color w:val="777777"/>
          <w:sz w:val="24"/>
          <w:szCs w:val="24"/>
        </w:rPr>
        <w:t>, o meglio definito </w:t>
      </w:r>
      <w:r w:rsidRPr="005350FA">
        <w:rPr>
          <w:rStyle w:val="Enfasigrassetto"/>
          <w:rFonts w:ascii="Times New Roman" w:hAnsi="Times New Roman" w:cs="Times New Roman"/>
          <w:b w:val="0"/>
          <w:color w:val="777777"/>
          <w:sz w:val="24"/>
          <w:szCs w:val="24"/>
        </w:rPr>
        <w:t>disturbi dello spettro autistico</w:t>
      </w:r>
      <w:r w:rsidRPr="005350FA">
        <w:rPr>
          <w:rFonts w:ascii="Times New Roman" w:hAnsi="Times New Roman" w:cs="Times New Roman"/>
          <w:color w:val="777777"/>
          <w:sz w:val="24"/>
          <w:szCs w:val="24"/>
        </w:rPr>
        <w:t xml:space="preserve">, è un disturbo del </w:t>
      </w:r>
      <w:proofErr w:type="spellStart"/>
      <w:r w:rsidRPr="005350FA">
        <w:rPr>
          <w:rFonts w:ascii="Times New Roman" w:hAnsi="Times New Roman" w:cs="Times New Roman"/>
          <w:color w:val="777777"/>
          <w:sz w:val="24"/>
          <w:szCs w:val="24"/>
        </w:rPr>
        <w:t>neurosviluppo</w:t>
      </w:r>
      <w:proofErr w:type="spellEnd"/>
      <w:r w:rsidRPr="005350FA">
        <w:rPr>
          <w:rFonts w:ascii="Times New Roman" w:hAnsi="Times New Roman" w:cs="Times New Roman"/>
          <w:color w:val="777777"/>
          <w:sz w:val="24"/>
          <w:szCs w:val="24"/>
        </w:rPr>
        <w:t xml:space="preserve"> che coinvolge principalmente il  linguaggio, la </w:t>
      </w:r>
      <w:proofErr w:type="spellStart"/>
      <w:r w:rsidRPr="005350FA">
        <w:rPr>
          <w:rFonts w:ascii="Times New Roman" w:hAnsi="Times New Roman" w:cs="Times New Roman"/>
          <w:color w:val="777777"/>
          <w:sz w:val="24"/>
          <w:szCs w:val="24"/>
        </w:rPr>
        <w:t>comunicazionee</w:t>
      </w:r>
      <w:proofErr w:type="spellEnd"/>
      <w:r w:rsidRPr="005350FA">
        <w:rPr>
          <w:rFonts w:ascii="Times New Roman" w:hAnsi="Times New Roman" w:cs="Times New Roman"/>
          <w:color w:val="777777"/>
          <w:sz w:val="24"/>
          <w:szCs w:val="24"/>
        </w:rPr>
        <w:t xml:space="preserve"> il comportamento, l'interazione e la</w:t>
      </w:r>
      <w:r w:rsidR="005350FA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Pr="005350FA">
        <w:rPr>
          <w:rFonts w:ascii="Times New Roman" w:hAnsi="Times New Roman" w:cs="Times New Roman"/>
          <w:color w:val="777777"/>
          <w:sz w:val="24"/>
          <w:szCs w:val="24"/>
        </w:rPr>
        <w:t>comprensione  sociale. Per la</w:t>
      </w:r>
      <w:r w:rsidRPr="005350FA">
        <w:rPr>
          <w:rFonts w:ascii="Times New Roman" w:hAnsi="Times New Roman" w:cs="Times New Roman"/>
          <w:color w:val="4B4B4B"/>
          <w:sz w:val="24"/>
          <w:szCs w:val="24"/>
        </w:rPr>
        <w:t xml:space="preserve"> presentazione non uniforme delle diverse aree di sviluppo e di abilità la valutazione è complicata, </w:t>
      </w:r>
      <w:r w:rsidR="001D1F1F" w:rsidRPr="005350FA">
        <w:rPr>
          <w:rFonts w:ascii="Times New Roman" w:hAnsi="Times New Roman" w:cs="Times New Roman"/>
          <w:color w:val="4B4B4B"/>
          <w:sz w:val="24"/>
          <w:szCs w:val="24"/>
        </w:rPr>
        <w:t xml:space="preserve">sia perché </w:t>
      </w:r>
      <w:r w:rsidRPr="005350FA">
        <w:rPr>
          <w:rFonts w:ascii="Times New Roman" w:hAnsi="Times New Roman" w:cs="Times New Roman"/>
          <w:color w:val="333333"/>
          <w:sz w:val="24"/>
          <w:szCs w:val="24"/>
        </w:rPr>
        <w:t xml:space="preserve">manca l’identificazione di un difetto molecolare o neurologico comune alle numerose condizioni che </w:t>
      </w:r>
      <w:r w:rsidR="001D1F1F" w:rsidRPr="005350FA">
        <w:rPr>
          <w:rFonts w:ascii="Times New Roman" w:hAnsi="Times New Roman" w:cs="Times New Roman"/>
          <w:color w:val="333333"/>
          <w:sz w:val="24"/>
          <w:szCs w:val="24"/>
        </w:rPr>
        <w:t xml:space="preserve">predispongono alla malattia, sia perché non si capisce </w:t>
      </w:r>
      <w:r w:rsidRPr="005350FA">
        <w:rPr>
          <w:rFonts w:ascii="Times New Roman" w:hAnsi="Times New Roman" w:cs="Times New Roman"/>
          <w:color w:val="333333"/>
          <w:sz w:val="24"/>
          <w:szCs w:val="24"/>
        </w:rPr>
        <w:t>il perno stesso del disturbo: </w:t>
      </w:r>
      <w:r w:rsidRPr="005350FA">
        <w:rPr>
          <w:rStyle w:val="Enfasigrassetto"/>
          <w:rFonts w:ascii="Times New Roman" w:eastAsiaTheme="majorEastAsia" w:hAnsi="Times New Roman" w:cs="Times New Roman"/>
          <w:b w:val="0"/>
          <w:color w:val="333333"/>
          <w:sz w:val="24"/>
          <w:szCs w:val="24"/>
        </w:rPr>
        <w:t>l’incapacità di avere rapporti sociali</w:t>
      </w:r>
      <w:r w:rsidRPr="005350FA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1D1F1F" w:rsidRPr="005350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D1F1F" w:rsidRPr="005350FA">
        <w:rPr>
          <w:rFonts w:ascii="Times New Roman" w:hAnsi="Times New Roman" w:cs="Times New Roman"/>
          <w:color w:val="333333"/>
          <w:sz w:val="24"/>
          <w:szCs w:val="24"/>
        </w:rPr>
        <w:t>Però</w:t>
      </w:r>
      <w:r w:rsidR="001D1F1F" w:rsidRPr="005350FA">
        <w:rPr>
          <w:rFonts w:ascii="Times New Roman" w:hAnsi="Times New Roman" w:cs="Times New Roman"/>
          <w:color w:val="777777"/>
          <w:sz w:val="24"/>
          <w:szCs w:val="24"/>
        </w:rPr>
        <w:t xml:space="preserve"> i ricercatori concordano nel affermare che nei disturbi dello spettro autistico entrano in gioco cause neurobiologiche, costituzionali e </w:t>
      </w:r>
      <w:proofErr w:type="spellStart"/>
      <w:r w:rsidR="001D1F1F" w:rsidRPr="005350FA">
        <w:rPr>
          <w:rFonts w:ascii="Times New Roman" w:hAnsi="Times New Roman" w:cs="Times New Roman"/>
          <w:color w:val="777777"/>
          <w:sz w:val="24"/>
          <w:szCs w:val="24"/>
        </w:rPr>
        <w:t>psicoambientali</w:t>
      </w:r>
      <w:proofErr w:type="spellEnd"/>
      <w:r w:rsidR="001D1F1F" w:rsidRPr="005350FA">
        <w:rPr>
          <w:rFonts w:ascii="Times New Roman" w:hAnsi="Times New Roman" w:cs="Times New Roman"/>
          <w:color w:val="777777"/>
          <w:sz w:val="24"/>
          <w:szCs w:val="24"/>
        </w:rPr>
        <w:t xml:space="preserve"> acquisite.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 xml:space="preserve"> Alcune prove hanno  dimostrato  che l’</w:t>
      </w:r>
      <w:r w:rsidR="001E1FE2" w:rsidRPr="005350FA">
        <w:rPr>
          <w:rFonts w:ascii="Times New Roman" w:eastAsia="Times New Roman" w:hAnsi="Times New Roman" w:cs="Times New Roman"/>
          <w:b/>
          <w:bCs/>
          <w:i/>
          <w:iCs/>
          <w:color w:val="494949"/>
          <w:sz w:val="24"/>
          <w:szCs w:val="24"/>
          <w:lang w:eastAsia="it-IT"/>
        </w:rPr>
        <w:t>autismo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 può essere stimolato dall’esposizione- anche nel corso della gravidanza o nei primi mesi di vita – a 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infezioni virali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, 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pesticidi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, 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insetticidi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 e a 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farmaci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 xml:space="preserve"> come il </w:t>
      </w:r>
      <w:proofErr w:type="spellStart"/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talidomide</w:t>
      </w:r>
      <w:proofErr w:type="spellEnd"/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 xml:space="preserve"> e l’acido </w:t>
      </w:r>
      <w:proofErr w:type="spellStart"/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valproico</w:t>
      </w:r>
      <w:proofErr w:type="spellEnd"/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. Studi recenti hanno mostrato, inoltre, che, la 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deprivazione di ossigeno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 durante il parto e nella vita fetale possono incrementare il rischio di </w:t>
      </w:r>
      <w:r w:rsidR="001E1FE2" w:rsidRPr="005350FA">
        <w:rPr>
          <w:rFonts w:ascii="Times New Roman" w:eastAsia="Times New Roman" w:hAnsi="Times New Roman" w:cs="Times New Roman"/>
          <w:b/>
          <w:bCs/>
          <w:i/>
          <w:iCs/>
          <w:color w:val="494949"/>
          <w:sz w:val="24"/>
          <w:szCs w:val="24"/>
          <w:lang w:eastAsia="it-IT"/>
        </w:rPr>
        <w:t>autismo.</w:t>
      </w:r>
      <w:r w:rsidR="005350FA">
        <w:rPr>
          <w:rFonts w:ascii="Times New Roman" w:eastAsia="Times New Roman" w:hAnsi="Times New Roman" w:cs="Times New Roman"/>
          <w:b/>
          <w:bCs/>
          <w:i/>
          <w:iCs/>
          <w:color w:val="494949"/>
          <w:sz w:val="24"/>
          <w:szCs w:val="24"/>
          <w:lang w:eastAsia="it-IT"/>
        </w:rPr>
        <w:t xml:space="preserve"> 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Altri fattori ambientali studiati includono l’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inquinamento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 aereo, </w:t>
      </w:r>
      <w:r w:rsidR="001E1FE2" w:rsidRPr="005350FA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it-IT"/>
        </w:rPr>
        <w:t>mercurio</w:t>
      </w:r>
      <w:r w:rsidR="001E1FE2" w:rsidRPr="005350FA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> nel pesce, sostanze ignifughe e materiali chimici utilizzati per costruire materiali sintetici. Queste sostanze sono particolarmente pericolose per i piccoli, il cui cervello assorbe più facilmente le tossine e fa difficoltà ad eliminarle.</w:t>
      </w:r>
      <w:r w:rsidR="00991190">
        <w:rPr>
          <w:rFonts w:ascii="Times New Roman" w:eastAsia="Times New Roman" w:hAnsi="Times New Roman" w:cs="Times New Roman"/>
          <w:color w:val="494949"/>
          <w:sz w:val="24"/>
          <w:szCs w:val="24"/>
          <w:lang w:eastAsia="it-IT"/>
        </w:rPr>
        <w:t xml:space="preserve"> </w:t>
      </w:r>
      <w:r w:rsidR="001D1F1F" w:rsidRPr="005350FA">
        <w:rPr>
          <w:rFonts w:ascii="Times New Roman" w:hAnsi="Times New Roman" w:cs="Times New Roman"/>
          <w:color w:val="333333"/>
          <w:sz w:val="24"/>
          <w:szCs w:val="24"/>
        </w:rPr>
        <w:t xml:space="preserve"> L</w:t>
      </w:r>
      <w:r w:rsidRPr="005350FA">
        <w:rPr>
          <w:rFonts w:ascii="Times New Roman" w:hAnsi="Times New Roman" w:cs="Times New Roman"/>
          <w:color w:val="333333"/>
          <w:sz w:val="24"/>
          <w:szCs w:val="24"/>
        </w:rPr>
        <w:t>’esordio</w:t>
      </w:r>
      <w:r w:rsidR="001D1F1F" w:rsidRPr="005350FA">
        <w:rPr>
          <w:rFonts w:ascii="Times New Roman" w:hAnsi="Times New Roman" w:cs="Times New Roman"/>
          <w:color w:val="333333"/>
          <w:sz w:val="24"/>
          <w:szCs w:val="24"/>
        </w:rPr>
        <w:t xml:space="preserve"> della malattia è molto precoce nel caso  di origine sia genetica sia acquisita, </w:t>
      </w:r>
      <w:r w:rsidRPr="005350FA">
        <w:rPr>
          <w:rFonts w:ascii="Times New Roman" w:hAnsi="Times New Roman" w:cs="Times New Roman"/>
          <w:color w:val="333333"/>
          <w:sz w:val="24"/>
          <w:szCs w:val="24"/>
        </w:rPr>
        <w:t>I tratti tipici si sviluppano entro i primi tre anni di vita, il periodo in cui, nel bambino, prendono forma le potenzialità di apprendimento e di contatto con la realtà che lo circonda.</w:t>
      </w:r>
      <w:r w:rsidR="007B41FA" w:rsidRPr="005350FA">
        <w:rPr>
          <w:rFonts w:ascii="Times New Roman" w:hAnsi="Times New Roman" w:cs="Times New Roman"/>
          <w:color w:val="333333"/>
          <w:sz w:val="24"/>
          <w:szCs w:val="24"/>
        </w:rPr>
        <w:t xml:space="preserve"> Già dai primi mesi di vita, chi soffre d’autismo mostra una scarsa attenzione alle espressioni facciali delle persone, e, di conseguenza, non sviluppa reciprocità e sintonia nelle interazioni precoci, compromettendo la capacità di usare simboli; capacità su cui si fonda la comprensione del significato espresso attraverso gesti, parole e forme verbali più avanzate.</w:t>
      </w:r>
    </w:p>
    <w:p w:rsidR="004D1556" w:rsidRDefault="00BE5FC9" w:rsidP="00047EB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94949"/>
        </w:rPr>
      </w:pPr>
      <w:proofErr w:type="spellStart"/>
      <w:r w:rsidRPr="005350FA">
        <w:rPr>
          <w:color w:val="4B4B4B"/>
        </w:rPr>
        <w:t>Rett</w:t>
      </w:r>
      <w:proofErr w:type="spellEnd"/>
      <w:r w:rsidRPr="005350FA">
        <w:rPr>
          <w:color w:val="4B4B4B"/>
        </w:rPr>
        <w:t xml:space="preserve"> n</w:t>
      </w:r>
      <w:r w:rsidR="007B41FA" w:rsidRPr="005350FA">
        <w:rPr>
          <w:color w:val="4B4B4B"/>
        </w:rPr>
        <w:t xml:space="preserve">el 1966 affermava ch l’autistico ha </w:t>
      </w:r>
      <w:r w:rsidR="001D1F1F" w:rsidRPr="005350FA">
        <w:rPr>
          <w:color w:val="4B4B4B"/>
        </w:rPr>
        <w:t xml:space="preserve">uno sviluppo </w:t>
      </w:r>
      <w:proofErr w:type="spellStart"/>
      <w:r w:rsidR="001D1F1F" w:rsidRPr="005350FA">
        <w:rPr>
          <w:color w:val="4B4B4B"/>
        </w:rPr>
        <w:t>pre</w:t>
      </w:r>
      <w:proofErr w:type="spellEnd"/>
      <w:r w:rsidR="001D1F1F" w:rsidRPr="005350FA">
        <w:rPr>
          <w:color w:val="4B4B4B"/>
        </w:rPr>
        <w:t xml:space="preserve"> e perinatale apparentemente normale,</w:t>
      </w:r>
      <w:r w:rsidRPr="005350FA">
        <w:rPr>
          <w:color w:val="4B4B4B"/>
        </w:rPr>
        <w:t xml:space="preserve"> ma </w:t>
      </w:r>
      <w:r w:rsidR="001D1F1F" w:rsidRPr="005350FA">
        <w:rPr>
          <w:color w:val="4B4B4B"/>
        </w:rPr>
        <w:t xml:space="preserve"> </w:t>
      </w:r>
      <w:r w:rsidRPr="005350FA">
        <w:rPr>
          <w:color w:val="4B4B4B"/>
        </w:rPr>
        <w:t xml:space="preserve">dopo i primi </w:t>
      </w:r>
      <w:r w:rsidR="001D1F1F" w:rsidRPr="005350FA">
        <w:rPr>
          <w:color w:val="4B4B4B"/>
        </w:rPr>
        <w:t>cinque mesi</w:t>
      </w:r>
      <w:r w:rsidRPr="005350FA">
        <w:rPr>
          <w:color w:val="4B4B4B"/>
        </w:rPr>
        <w:t xml:space="preserve"> si manifestano </w:t>
      </w:r>
      <w:r w:rsidR="001D1F1F" w:rsidRPr="005350FA">
        <w:rPr>
          <w:color w:val="4B4B4B"/>
        </w:rPr>
        <w:t>rallentamento della crescita del cranio, perdita delle capacità manuali acquisite</w:t>
      </w:r>
      <w:r w:rsidRPr="005350FA">
        <w:rPr>
          <w:color w:val="4B4B4B"/>
        </w:rPr>
        <w:t>.</w:t>
      </w:r>
      <w:r w:rsidR="001D1F1F" w:rsidRPr="005350FA">
        <w:rPr>
          <w:color w:val="4B4B4B"/>
        </w:rPr>
        <w:t xml:space="preserve"> perdita dell’interesse sociale, andatura poco coordinata, ricezione ed espressione del linguaggio compromesse e ritardo psicomotorio. </w:t>
      </w:r>
      <w:r w:rsidR="002537E9" w:rsidRPr="005350FA">
        <w:rPr>
          <w:color w:val="4B4B4B"/>
        </w:rPr>
        <w:t xml:space="preserve">Solo nel 1968 </w:t>
      </w:r>
      <w:proofErr w:type="spellStart"/>
      <w:r w:rsidR="002537E9" w:rsidRPr="005350FA">
        <w:rPr>
          <w:color w:val="4B4B4B"/>
        </w:rPr>
        <w:t>Rutter</w:t>
      </w:r>
      <w:proofErr w:type="spellEnd"/>
      <w:r w:rsidR="002537E9" w:rsidRPr="005350FA">
        <w:rPr>
          <w:color w:val="4B4B4B"/>
        </w:rPr>
        <w:t xml:space="preserve"> ne descrisse le caratteristiche chiave in: mancanza di interesse sociale e responsività, compromissione del linguaggio, comportamento motorio bizzarro, esordio prima dei 30 mesi di vita.</w:t>
      </w:r>
      <w:r w:rsidR="001E1FE2" w:rsidRPr="005350FA">
        <w:rPr>
          <w:color w:val="4B4B4B"/>
        </w:rPr>
        <w:t xml:space="preserve"> </w:t>
      </w:r>
      <w:r w:rsidR="00DD3981" w:rsidRPr="005350FA">
        <w:rPr>
          <w:rStyle w:val="Enfasigrassetto"/>
          <w:rFonts w:eastAsiaTheme="majorEastAsia"/>
          <w:b w:val="0"/>
          <w:color w:val="333333"/>
        </w:rPr>
        <w:t>La sindrome è diversa da individuo a individuo per la varietà e la gravità dei sintomi.</w:t>
      </w:r>
      <w:r w:rsidR="00DD3981" w:rsidRPr="005350FA">
        <w:rPr>
          <w:color w:val="333333"/>
        </w:rPr>
        <w:t> All’interno di questa categoria diagnostica si trovano soggetti molto diversi tra loro, con gradi di disabilità sociale e cognitiva assai diversificati. Si va da un estremo in cui il deficit è grave e si collega ad un ritardo mentale, a quello opposto, in cui la sintomatologia assume i caratteri più vicini al disturbo della personalità, con livelli intellettivi nella norma. </w:t>
      </w:r>
      <w:r w:rsidR="00DD3981" w:rsidRPr="005350FA">
        <w:rPr>
          <w:rStyle w:val="Enfasigrassetto"/>
          <w:rFonts w:eastAsiaTheme="majorEastAsia"/>
          <w:b w:val="0"/>
          <w:color w:val="333333"/>
        </w:rPr>
        <w:t>Anche le capacità comunicative possono essere estremamente variabili</w:t>
      </w:r>
      <w:r w:rsidR="00DD3981" w:rsidRPr="005350FA">
        <w:rPr>
          <w:color w:val="333333"/>
        </w:rPr>
        <w:t xml:space="preserve">, con soggetti privi di linguaggio e gravi problemi di comprensione, e altri </w:t>
      </w:r>
      <w:r w:rsidR="00DD3981" w:rsidRPr="005350FA">
        <w:rPr>
          <w:color w:val="333333"/>
        </w:rPr>
        <w:lastRenderedPageBreak/>
        <w:t>che mantengono buone capacità di comunicazione. In tutti i casi, è sempre presente l’alterazione – anche questa variabile – relativa all’interazione sociale.</w:t>
      </w:r>
      <w:r w:rsidR="00991190">
        <w:rPr>
          <w:color w:val="333333"/>
        </w:rPr>
        <w:t xml:space="preserve"> </w:t>
      </w:r>
      <w:r w:rsidR="00DD3981" w:rsidRPr="005350FA">
        <w:rPr>
          <w:color w:val="333333"/>
        </w:rPr>
        <w:t>Molti bambini con autismo tendono, per esempio, </w:t>
      </w:r>
      <w:r w:rsidR="00DD3981" w:rsidRPr="005350FA">
        <w:rPr>
          <w:rStyle w:val="Enfasigrassetto"/>
          <w:color w:val="333333"/>
        </w:rPr>
        <w:t>a schivare lo sguardo dell’interlocutore </w:t>
      </w:r>
      <w:r w:rsidR="00DD3981" w:rsidRPr="005350FA">
        <w:rPr>
          <w:color w:val="333333"/>
        </w:rPr>
        <w:t>o quantomeno a mantenere in misura nettamente inferiore il contatto oculare rispetto a coetanei con uno sviluppo tipico. Inoltre, le persone con autismo non hanno predisposizione a desiderare il contatto con gli altri e solo eccezionalmente esprimono atteggiamenti che richiamano la “</w:t>
      </w:r>
      <w:proofErr w:type="spellStart"/>
      <w:r w:rsidR="00DD3981" w:rsidRPr="005350FA">
        <w:rPr>
          <w:color w:val="333333"/>
        </w:rPr>
        <w:t>prosocialità</w:t>
      </w:r>
      <w:proofErr w:type="spellEnd"/>
      <w:r w:rsidR="00DD3981" w:rsidRPr="005350FA">
        <w:rPr>
          <w:color w:val="333333"/>
        </w:rPr>
        <w:t xml:space="preserve">”. Inoltre </w:t>
      </w:r>
      <w:r w:rsidR="005350FA">
        <w:rPr>
          <w:color w:val="333333"/>
        </w:rPr>
        <w:t>i bambini</w:t>
      </w:r>
      <w:r w:rsidR="00DD3981" w:rsidRPr="005350FA">
        <w:rPr>
          <w:color w:val="333333"/>
        </w:rPr>
        <w:t xml:space="preserve"> autistici devono affrontare non solamente problemi di attenzione verso il mondo esterno ma anche di </w:t>
      </w:r>
      <w:r w:rsidR="00DD3981" w:rsidRPr="005350FA">
        <w:rPr>
          <w:rStyle w:val="Enfasigrassetto"/>
          <w:color w:val="333333"/>
        </w:rPr>
        <w:t>comprensione empatica</w:t>
      </w:r>
      <w:r w:rsidR="00DD3981" w:rsidRPr="005350FA">
        <w:rPr>
          <w:color w:val="333333"/>
        </w:rPr>
        <w:t xml:space="preserve">: vi sono grandi difficoltà per loro nel capire che cosa </w:t>
      </w:r>
      <w:r w:rsidR="005350FA" w:rsidRPr="005350FA">
        <w:rPr>
          <w:color w:val="333333"/>
        </w:rPr>
        <w:t xml:space="preserve">gli altri </w:t>
      </w:r>
      <w:r w:rsidR="00DD3981" w:rsidRPr="005350FA">
        <w:rPr>
          <w:color w:val="333333"/>
        </w:rPr>
        <w:t>sentono, pensano, provano</w:t>
      </w:r>
      <w:r w:rsidR="0055507C" w:rsidRPr="005350FA">
        <w:rPr>
          <w:color w:val="333333"/>
        </w:rPr>
        <w:t>.</w:t>
      </w:r>
      <w:r w:rsidR="00DD3981" w:rsidRPr="005350FA">
        <w:rPr>
          <w:color w:val="4B4B4B"/>
        </w:rPr>
        <w:t xml:space="preserve"> </w:t>
      </w:r>
      <w:r w:rsidR="001E1FE2" w:rsidRPr="005350FA">
        <w:rPr>
          <w:color w:val="494949"/>
        </w:rPr>
        <w:t>L’intervento precoce può fare una notevole differenza nel contenere i sintomi e l’impatto negativo dell’autismo: individuarlo precocemente è sicuramente un vantaggio.</w:t>
      </w:r>
      <w:r w:rsidR="00047EB6">
        <w:rPr>
          <w:color w:val="494949"/>
        </w:rPr>
        <w:t xml:space="preserve"> </w:t>
      </w:r>
      <w:r w:rsidR="001E1FE2" w:rsidRPr="005350FA">
        <w:rPr>
          <w:color w:val="494949"/>
        </w:rPr>
        <w:t>Il processo di diagnosi per l’ </w:t>
      </w:r>
      <w:r w:rsidR="001E1FE2" w:rsidRPr="00047EB6">
        <w:rPr>
          <w:bCs/>
          <w:iCs/>
          <w:color w:val="494949"/>
        </w:rPr>
        <w:t>autismo</w:t>
      </w:r>
      <w:r w:rsidR="001E1FE2" w:rsidRPr="005350FA">
        <w:rPr>
          <w:color w:val="494949"/>
        </w:rPr>
        <w:t> non è semplice. Non esiste un unico test che possa permettere di fare una diagnosi definitiva. Per individuare in modo accurato il problema è necessario fare una molteplicità di valutazioni e test.</w:t>
      </w:r>
      <w:r w:rsidR="00991190">
        <w:rPr>
          <w:color w:val="494949"/>
        </w:rPr>
        <w:t xml:space="preserve"> </w:t>
      </w:r>
      <w:r w:rsidR="001E1FE2" w:rsidRPr="005350FA">
        <w:rPr>
          <w:i/>
          <w:iCs/>
          <w:color w:val="494949"/>
        </w:rPr>
        <w:t>INTERVISTA AI GENITORI</w:t>
      </w:r>
      <w:r w:rsidR="001E1FE2" w:rsidRPr="005350FA">
        <w:rPr>
          <w:color w:val="494949"/>
        </w:rPr>
        <w:t xml:space="preserve">: nella prima fase di valutazione diagnostica,  </w:t>
      </w:r>
      <w:r w:rsidR="00F76985" w:rsidRPr="005350FA">
        <w:rPr>
          <w:color w:val="494949"/>
        </w:rPr>
        <w:t xml:space="preserve">I terapeuti di orientamento cognitivo comportamentale chiedono una </w:t>
      </w:r>
      <w:r w:rsidR="001E1FE2" w:rsidRPr="005350FA">
        <w:rPr>
          <w:color w:val="494949"/>
        </w:rPr>
        <w:t xml:space="preserve"> serie di informazioni anamnestiche sulla storia evolutiva, medica e comportamentale dei vostri </w:t>
      </w:r>
      <w:proofErr w:type="spellStart"/>
      <w:r w:rsidR="001E1FE2" w:rsidRPr="005350FA">
        <w:rPr>
          <w:color w:val="494949"/>
        </w:rPr>
        <w:t>bambini.</w:t>
      </w:r>
      <w:r w:rsidR="001E1FE2" w:rsidRPr="005350FA">
        <w:rPr>
          <w:i/>
          <w:iCs/>
          <w:color w:val="494949"/>
        </w:rPr>
        <w:t>VALUTAZIONE</w:t>
      </w:r>
      <w:proofErr w:type="spellEnd"/>
      <w:r w:rsidR="001E1FE2" w:rsidRPr="005350FA">
        <w:rPr>
          <w:i/>
          <w:iCs/>
          <w:color w:val="494949"/>
        </w:rPr>
        <w:t xml:space="preserve"> MEDICA:</w:t>
      </w:r>
      <w:r w:rsidR="001E1FE2" w:rsidRPr="005350FA">
        <w:rPr>
          <w:color w:val="494949"/>
        </w:rPr>
        <w:t xml:space="preserve"> la valutazione medica comprende una serie di esami fisici, neurologici, test di laboratorio e genetici. Il bambino verrà sottoposto a questi esami allo scopo di determinare eventuali cause dei suoi problemi evolutivi o di individuare eventuali condizioni </w:t>
      </w:r>
      <w:proofErr w:type="spellStart"/>
      <w:r w:rsidR="001E1FE2" w:rsidRPr="005350FA">
        <w:rPr>
          <w:color w:val="494949"/>
        </w:rPr>
        <w:t>co-esistenti.</w:t>
      </w:r>
      <w:r w:rsidR="001E1FE2" w:rsidRPr="005350FA">
        <w:rPr>
          <w:i/>
          <w:iCs/>
          <w:color w:val="494949"/>
        </w:rPr>
        <w:t>TEST</w:t>
      </w:r>
      <w:proofErr w:type="spellEnd"/>
      <w:r w:rsidR="001E1FE2" w:rsidRPr="005350FA">
        <w:rPr>
          <w:i/>
          <w:iCs/>
          <w:color w:val="494949"/>
        </w:rPr>
        <w:t xml:space="preserve"> DELL’UDITO:</w:t>
      </w:r>
      <w:r w:rsidR="001E1FE2" w:rsidRPr="005350FA">
        <w:rPr>
          <w:color w:val="494949"/>
        </w:rPr>
        <w:t> dato che i problemi uditivi possono essere la causa di molteplici disturbi sociali e del linguaggio, è necessario escluderli prima di fare una diagnosi di autismo. La valutazione ha lo scopo di testare eventuali difficoltà dell’udito come anche di valutare la presenza di caratteristiche uditive o di sensibilità ai suoni che a volte possono presentarsi in associazione all’autismo.</w:t>
      </w:r>
      <w:r w:rsidR="00991190">
        <w:rPr>
          <w:color w:val="494949"/>
        </w:rPr>
        <w:t xml:space="preserve"> </w:t>
      </w:r>
      <w:r w:rsidR="001E1FE2" w:rsidRPr="005350FA">
        <w:rPr>
          <w:i/>
          <w:iCs/>
          <w:color w:val="494949"/>
        </w:rPr>
        <w:t>OSSERVAZIONE DIRETTA DEL COMPORTAMENTO:</w:t>
      </w:r>
      <w:r w:rsidR="001E1FE2" w:rsidRPr="005350FA">
        <w:rPr>
          <w:color w:val="494949"/>
        </w:rPr>
        <w:t xml:space="preserve"> gli specialisti dell’età evolutiva osserveranno il comportamento emesso da </w:t>
      </w:r>
      <w:r w:rsidR="00F76985" w:rsidRPr="005350FA">
        <w:rPr>
          <w:color w:val="494949"/>
        </w:rPr>
        <w:t xml:space="preserve">bambino </w:t>
      </w:r>
      <w:r w:rsidR="001E1FE2" w:rsidRPr="005350FA">
        <w:rPr>
          <w:color w:val="494949"/>
        </w:rPr>
        <w:t xml:space="preserve"> in una moltitudine di contesti per osservare gli insoliti comportamenti associati ai disordini dello spettro autistico. Osserveranno il bambino anche quando gioca ed interagisce con le altre persone.</w:t>
      </w:r>
      <w:r w:rsidR="00991190">
        <w:rPr>
          <w:color w:val="494949"/>
        </w:rPr>
        <w:t xml:space="preserve"> </w:t>
      </w:r>
      <w:r w:rsidR="001E1FE2" w:rsidRPr="005350FA">
        <w:rPr>
          <w:i/>
          <w:iCs/>
          <w:color w:val="494949"/>
        </w:rPr>
        <w:t>TEST PER AVVELENAMENTO DA PIOMBO:</w:t>
      </w:r>
      <w:r w:rsidR="001E1FE2" w:rsidRPr="005350FA">
        <w:rPr>
          <w:color w:val="494949"/>
        </w:rPr>
        <w:t> dato che l’avvelenamento da piombo può causare sintomi simili ai disturbi dello spettro autistico</w:t>
      </w:r>
      <w:r w:rsidR="00047EB6">
        <w:rPr>
          <w:color w:val="494949"/>
        </w:rPr>
        <w:t xml:space="preserve">. </w:t>
      </w:r>
      <w:r w:rsidR="001E1FE2" w:rsidRPr="005350FA">
        <w:rPr>
          <w:color w:val="494949"/>
        </w:rPr>
        <w:t>A seconda dei sintomi presentati e dalla loro gravità, il processo di valutazione diagnostica può comprendere test sul </w:t>
      </w:r>
      <w:r w:rsidR="001E1FE2" w:rsidRPr="00991190">
        <w:rPr>
          <w:iCs/>
          <w:color w:val="494949"/>
        </w:rPr>
        <w:t>linguaggio</w:t>
      </w:r>
      <w:r w:rsidR="001E1FE2" w:rsidRPr="005350FA">
        <w:rPr>
          <w:color w:val="494949"/>
        </w:rPr>
        <w:t>, sull’</w:t>
      </w:r>
      <w:r w:rsidR="001E1FE2" w:rsidRPr="00991190">
        <w:rPr>
          <w:iCs/>
          <w:color w:val="494949"/>
        </w:rPr>
        <w:t>intelligenza</w:t>
      </w:r>
      <w:r w:rsidR="001E1FE2" w:rsidRPr="00991190">
        <w:rPr>
          <w:color w:val="494949"/>
        </w:rPr>
        <w:t>,</w:t>
      </w:r>
      <w:r w:rsidR="001E1FE2" w:rsidRPr="005350FA">
        <w:rPr>
          <w:color w:val="494949"/>
        </w:rPr>
        <w:t xml:space="preserve"> sulle </w:t>
      </w:r>
      <w:r w:rsidR="001E1FE2" w:rsidRPr="00991190">
        <w:rPr>
          <w:iCs/>
          <w:color w:val="494949"/>
        </w:rPr>
        <w:t>abilità sociali</w:t>
      </w:r>
      <w:r w:rsidR="001E1FE2" w:rsidRPr="00991190">
        <w:rPr>
          <w:color w:val="494949"/>
        </w:rPr>
        <w:t> e </w:t>
      </w:r>
      <w:r w:rsidR="001E1FE2" w:rsidRPr="00991190">
        <w:rPr>
          <w:iCs/>
          <w:color w:val="494949"/>
        </w:rPr>
        <w:t>motorie</w:t>
      </w:r>
      <w:r w:rsidR="001E1FE2" w:rsidRPr="005350FA">
        <w:rPr>
          <w:color w:val="494949"/>
        </w:rPr>
        <w:t>. Questi test non sono solo utili a diagnosticare l’</w:t>
      </w:r>
      <w:r w:rsidR="001E1FE2" w:rsidRPr="00991190">
        <w:rPr>
          <w:bCs/>
          <w:iCs/>
          <w:color w:val="494949"/>
        </w:rPr>
        <w:t>autismo</w:t>
      </w:r>
      <w:r w:rsidR="001E1FE2" w:rsidRPr="005350FA">
        <w:rPr>
          <w:color w:val="494949"/>
        </w:rPr>
        <w:t xml:space="preserve"> ma anche per determinare quale sia il trattamento più </w:t>
      </w:r>
      <w:proofErr w:type="spellStart"/>
      <w:r w:rsidR="001E1FE2" w:rsidRPr="005350FA">
        <w:rPr>
          <w:color w:val="494949"/>
        </w:rPr>
        <w:t>utile</w:t>
      </w:r>
      <w:r w:rsidR="00F76985" w:rsidRPr="005350FA">
        <w:rPr>
          <w:color w:val="494949"/>
        </w:rPr>
        <w:t>.</w:t>
      </w:r>
      <w:r w:rsidR="001E1FE2" w:rsidRPr="005350FA">
        <w:rPr>
          <w:i/>
          <w:iCs/>
          <w:color w:val="494949"/>
        </w:rPr>
        <w:t>Valutazione</w:t>
      </w:r>
      <w:proofErr w:type="spellEnd"/>
      <w:r w:rsidR="001E1FE2" w:rsidRPr="005350FA">
        <w:rPr>
          <w:i/>
          <w:iCs/>
          <w:color w:val="494949"/>
        </w:rPr>
        <w:t xml:space="preserve"> del linguaggio e della comunicazione:</w:t>
      </w:r>
      <w:r w:rsidR="001E1FE2" w:rsidRPr="005350FA">
        <w:rPr>
          <w:color w:val="494949"/>
        </w:rPr>
        <w:t xml:space="preserve"> uno specialista dei disturbi del linguaggio valuterà le capacità linguistiche e di comunicazione per determinare quanto siano </w:t>
      </w:r>
      <w:r w:rsidR="00047EB6">
        <w:rPr>
          <w:color w:val="494949"/>
        </w:rPr>
        <w:t>i</w:t>
      </w:r>
      <w:r w:rsidR="001E1FE2" w:rsidRPr="005350FA">
        <w:rPr>
          <w:color w:val="494949"/>
        </w:rPr>
        <w:t xml:space="preserve">ndicative di un </w:t>
      </w:r>
      <w:r w:rsidR="00F76985" w:rsidRPr="005350FA">
        <w:rPr>
          <w:color w:val="494949"/>
        </w:rPr>
        <w:t>e</w:t>
      </w:r>
      <w:r w:rsidR="001E1FE2" w:rsidRPr="005350FA">
        <w:rPr>
          <w:color w:val="494949"/>
        </w:rPr>
        <w:t>ventuale disturbo autistico o di qualche altro disturbo della comunicazione linguistica.</w:t>
      </w:r>
      <w:r w:rsidR="00047EB6">
        <w:rPr>
          <w:color w:val="494949"/>
        </w:rPr>
        <w:t xml:space="preserve"> </w:t>
      </w:r>
      <w:r w:rsidR="001E1FE2" w:rsidRPr="005350FA">
        <w:rPr>
          <w:i/>
          <w:iCs/>
          <w:color w:val="494949"/>
        </w:rPr>
        <w:t>Test cognitivi:</w:t>
      </w:r>
      <w:r w:rsidR="001E1FE2" w:rsidRPr="005350FA">
        <w:rPr>
          <w:color w:val="494949"/>
        </w:rPr>
        <w:t xml:space="preserve"> il  bambino potrebbe essere sottoposto ad un test standardizzato di intelligenza o ad una valutazione cognitiva di </w:t>
      </w:r>
      <w:r w:rsidR="001E1FE2" w:rsidRPr="005350FA">
        <w:rPr>
          <w:color w:val="494949"/>
        </w:rPr>
        <w:lastRenderedPageBreak/>
        <w:t>tipo informale. I test cognitivi possono aiutare a distinguere un disturbo autistico da altri disturbi.</w:t>
      </w:r>
      <w:r w:rsidR="00991190">
        <w:rPr>
          <w:color w:val="494949"/>
        </w:rPr>
        <w:t xml:space="preserve"> </w:t>
      </w:r>
      <w:r w:rsidR="001E1FE2" w:rsidRPr="005350FA">
        <w:rPr>
          <w:i/>
          <w:iCs/>
          <w:color w:val="494949"/>
        </w:rPr>
        <w:t>Valutazione del funzionamento adattivo:</w:t>
      </w:r>
      <w:r w:rsidR="001E1FE2" w:rsidRPr="005350FA">
        <w:rPr>
          <w:color w:val="494949"/>
        </w:rPr>
        <w:t xml:space="preserve"> il  bambino potrebbe essere sottoposto ad una valutazione delle capacità di adattamento alle situazioni di vita comune, di </w:t>
      </w:r>
      <w:proofErr w:type="spellStart"/>
      <w:r w:rsidR="001E1FE2" w:rsidRPr="005350FA">
        <w:rPr>
          <w:color w:val="494949"/>
        </w:rPr>
        <w:t>problem</w:t>
      </w:r>
      <w:proofErr w:type="spellEnd"/>
      <w:r w:rsidR="001E1FE2" w:rsidRPr="005350FA">
        <w:rPr>
          <w:color w:val="494949"/>
        </w:rPr>
        <w:t xml:space="preserve"> </w:t>
      </w:r>
      <w:proofErr w:type="spellStart"/>
      <w:r w:rsidR="001E1FE2" w:rsidRPr="005350FA">
        <w:rPr>
          <w:color w:val="494949"/>
        </w:rPr>
        <w:t>solving</w:t>
      </w:r>
      <w:proofErr w:type="spellEnd"/>
      <w:r w:rsidR="001E1FE2" w:rsidRPr="005350FA">
        <w:rPr>
          <w:color w:val="494949"/>
        </w:rPr>
        <w:t xml:space="preserve"> e di funzionamento generale.</w:t>
      </w:r>
      <w:r w:rsidR="00991190">
        <w:rPr>
          <w:color w:val="494949"/>
        </w:rPr>
        <w:t xml:space="preserve"> </w:t>
      </w:r>
      <w:r w:rsidR="001E1FE2" w:rsidRPr="005350FA">
        <w:rPr>
          <w:i/>
          <w:iCs/>
          <w:color w:val="494949"/>
        </w:rPr>
        <w:t xml:space="preserve">Valutazione </w:t>
      </w:r>
      <w:proofErr w:type="spellStart"/>
      <w:r w:rsidR="001E1FE2" w:rsidRPr="005350FA">
        <w:rPr>
          <w:i/>
          <w:iCs/>
          <w:color w:val="494949"/>
        </w:rPr>
        <w:t>sensorio-motoria</w:t>
      </w:r>
      <w:proofErr w:type="spellEnd"/>
      <w:r w:rsidR="001E1FE2" w:rsidRPr="005350FA">
        <w:rPr>
          <w:i/>
          <w:iCs/>
          <w:color w:val="494949"/>
        </w:rPr>
        <w:t>:</w:t>
      </w:r>
      <w:r w:rsidR="001E1FE2" w:rsidRPr="005350FA">
        <w:rPr>
          <w:color w:val="494949"/>
        </w:rPr>
        <w:t> dato che le abilità di integrazione sensoriale sono spesso compromesse nell’autismo e talvolta vengono confuse con altre problematiche, un fisioterapista p</w:t>
      </w:r>
      <w:r w:rsidR="00047EB6">
        <w:rPr>
          <w:color w:val="494949"/>
        </w:rPr>
        <w:t>uò</w:t>
      </w:r>
      <w:r w:rsidR="001E1FE2" w:rsidRPr="005350FA">
        <w:rPr>
          <w:color w:val="494949"/>
        </w:rPr>
        <w:t xml:space="preserve"> valutare le abilità fini e grosso motorie e la capacità di elaborazione delle informazioni sensoriali del  bambino.</w:t>
      </w:r>
      <w:r w:rsidR="00047EB6">
        <w:rPr>
          <w:color w:val="494949"/>
        </w:rPr>
        <w:t xml:space="preserve"> </w:t>
      </w:r>
      <w:r w:rsidR="00991190">
        <w:rPr>
          <w:color w:val="777777"/>
        </w:rPr>
        <w:t xml:space="preserve">Una valida </w:t>
      </w:r>
      <w:r w:rsidR="00F76985" w:rsidRPr="005350FA">
        <w:rPr>
          <w:color w:val="777777"/>
        </w:rPr>
        <w:t xml:space="preserve"> </w:t>
      </w:r>
      <w:r w:rsidR="0055507C" w:rsidRPr="005350FA">
        <w:rPr>
          <w:color w:val="777777"/>
        </w:rPr>
        <w:t>diagnosi d</w:t>
      </w:r>
      <w:r w:rsidR="00047EB6">
        <w:rPr>
          <w:color w:val="777777"/>
        </w:rPr>
        <w:t>e</w:t>
      </w:r>
      <w:r w:rsidR="0055507C" w:rsidRPr="005350FA">
        <w:rPr>
          <w:color w:val="777777"/>
        </w:rPr>
        <w:t>i </w:t>
      </w:r>
      <w:r w:rsidR="0055507C" w:rsidRPr="00991190">
        <w:rPr>
          <w:rStyle w:val="Enfasigrassetto"/>
          <w:b w:val="0"/>
          <w:color w:val="777777"/>
        </w:rPr>
        <w:t>disturb</w:t>
      </w:r>
      <w:r w:rsidR="00047EB6">
        <w:rPr>
          <w:rStyle w:val="Enfasigrassetto"/>
          <w:b w:val="0"/>
          <w:color w:val="777777"/>
        </w:rPr>
        <w:t xml:space="preserve">i autistici </w:t>
      </w:r>
      <w:r w:rsidR="0055507C" w:rsidRPr="005350FA">
        <w:rPr>
          <w:color w:val="777777"/>
        </w:rPr>
        <w:t>viene fatta con riferimento alla classificazione internazionale dei disturbi mentali attraverso il DSM che ad oggi è alla sua quinta versione.</w:t>
      </w:r>
      <w:r w:rsidR="00991190">
        <w:rPr>
          <w:color w:val="777777"/>
        </w:rPr>
        <w:t xml:space="preserve"> </w:t>
      </w:r>
      <w:r w:rsidR="0055507C" w:rsidRPr="005350FA">
        <w:rPr>
          <w:color w:val="777777"/>
        </w:rPr>
        <w:t>Nella versione precedente, il </w:t>
      </w:r>
      <w:r w:rsidR="0055507C" w:rsidRPr="00991190">
        <w:rPr>
          <w:rStyle w:val="Enfasigrassetto"/>
          <w:b w:val="0"/>
          <w:color w:val="777777"/>
        </w:rPr>
        <w:t>DSM IV</w:t>
      </w:r>
      <w:r w:rsidR="0055507C" w:rsidRPr="005350FA">
        <w:rPr>
          <w:color w:val="777777"/>
        </w:rPr>
        <w:t xml:space="preserve"> indicava la patologia come “</w:t>
      </w:r>
      <w:r w:rsidR="0055507C" w:rsidRPr="00991190">
        <w:rPr>
          <w:rStyle w:val="Enfasigrassetto"/>
          <w:b w:val="0"/>
          <w:color w:val="777777"/>
        </w:rPr>
        <w:t>Disturbi Pervasivi dello</w:t>
      </w:r>
      <w:r w:rsidR="0055507C" w:rsidRPr="005350FA">
        <w:rPr>
          <w:rStyle w:val="Enfasigrassetto"/>
          <w:color w:val="777777"/>
        </w:rPr>
        <w:t xml:space="preserve"> Sviluppo</w:t>
      </w:r>
      <w:r w:rsidR="0055507C" w:rsidRPr="005350FA">
        <w:rPr>
          <w:color w:val="777777"/>
        </w:rPr>
        <w:t>” differ</w:t>
      </w:r>
      <w:r w:rsidR="00F76985" w:rsidRPr="005350FA">
        <w:rPr>
          <w:color w:val="777777"/>
        </w:rPr>
        <w:t>e</w:t>
      </w:r>
      <w:r w:rsidR="0055507C" w:rsidRPr="005350FA">
        <w:rPr>
          <w:color w:val="777777"/>
        </w:rPr>
        <w:t xml:space="preserve">nziandola tra disturbo autistico, disturbo di Asperger, disturbo disintegrativo della fanciullezza, sindrome di </w:t>
      </w:r>
      <w:proofErr w:type="spellStart"/>
      <w:r w:rsidR="0055507C" w:rsidRPr="005350FA">
        <w:rPr>
          <w:color w:val="777777"/>
        </w:rPr>
        <w:t>Rett</w:t>
      </w:r>
      <w:proofErr w:type="spellEnd"/>
      <w:r w:rsidR="0055507C" w:rsidRPr="005350FA">
        <w:rPr>
          <w:color w:val="777777"/>
        </w:rPr>
        <w:t xml:space="preserve"> e disturbo pervasivo dello sviluppo non altrimenti specificato (NAS). Nel nuovo DSM V</w:t>
      </w:r>
      <w:r w:rsidR="00991190">
        <w:rPr>
          <w:color w:val="777777"/>
        </w:rPr>
        <w:t>.</w:t>
      </w:r>
      <w:r w:rsidR="0055507C" w:rsidRPr="005350FA">
        <w:rPr>
          <w:color w:val="777777"/>
        </w:rPr>
        <w:t xml:space="preserve"> invece, questi sottotipi di autismo sono stati raggruppati in una sola ed unica categoria chiamata “Disturbi dello Spettro Autistico”, tranne la sindrome di </w:t>
      </w:r>
      <w:proofErr w:type="spellStart"/>
      <w:r w:rsidR="0055507C" w:rsidRPr="005350FA">
        <w:rPr>
          <w:color w:val="777777"/>
        </w:rPr>
        <w:t>Rett</w:t>
      </w:r>
      <w:proofErr w:type="spellEnd"/>
      <w:r w:rsidR="0055507C" w:rsidRPr="005350FA">
        <w:rPr>
          <w:color w:val="777777"/>
        </w:rPr>
        <w:t xml:space="preserve"> che è stata catalogata come disturbo neurologico.</w:t>
      </w:r>
      <w:r w:rsidR="00991190">
        <w:rPr>
          <w:color w:val="777777"/>
        </w:rPr>
        <w:t xml:space="preserve">  </w:t>
      </w:r>
      <w:r w:rsidR="0055507C" w:rsidRPr="005350FA">
        <w:rPr>
          <w:color w:val="777777"/>
        </w:rPr>
        <w:t>In aggiunta ai “Disturbi dello Spettro Autistico”, il DSM V introduce il “disturbo della comunicazione sociale” che si sovrappone, ma in maniera parziale, all’autismo, poiché necessita della presenza di una “menomazione del linguaggio pragmatico” e di una menomazione “nell’uso sociale della comunicazione verbale e non-verbale”.</w:t>
      </w:r>
      <w:r w:rsidR="00991190">
        <w:rPr>
          <w:color w:val="777777"/>
        </w:rPr>
        <w:t xml:space="preserve"> </w:t>
      </w:r>
      <w:r w:rsidR="0055507C" w:rsidRPr="005350FA">
        <w:rPr>
          <w:color w:val="777777"/>
        </w:rPr>
        <w:t>Il DSM V</w:t>
      </w:r>
      <w:r w:rsidR="00047EB6">
        <w:rPr>
          <w:color w:val="777777"/>
        </w:rPr>
        <w:t>,</w:t>
      </w:r>
      <w:r w:rsidR="0055507C" w:rsidRPr="005350FA">
        <w:rPr>
          <w:color w:val="777777"/>
        </w:rPr>
        <w:t xml:space="preserve"> inoltre</w:t>
      </w:r>
      <w:r w:rsidR="00047EB6">
        <w:rPr>
          <w:color w:val="777777"/>
        </w:rPr>
        <w:t>,</w:t>
      </w:r>
      <w:r w:rsidR="0055507C" w:rsidRPr="005350FA">
        <w:rPr>
          <w:color w:val="777777"/>
        </w:rPr>
        <w:t xml:space="preserve"> indica che ora è necessario indicare la gravità dei sintomi dei disturbi dello spettro autistico su una scala di 3 punti.</w:t>
      </w:r>
      <w:r w:rsidR="00991190">
        <w:rPr>
          <w:color w:val="777777"/>
        </w:rPr>
        <w:t xml:space="preserve"> </w:t>
      </w:r>
      <w:r w:rsidR="004D1556" w:rsidRPr="005350FA">
        <w:rPr>
          <w:color w:val="494949"/>
        </w:rPr>
        <w:t xml:space="preserve">La terapia per l’autismo ha una varietà di </w:t>
      </w:r>
      <w:r w:rsidR="004D1556" w:rsidRPr="00047EB6">
        <w:rPr>
          <w:iCs/>
          <w:color w:val="494949"/>
        </w:rPr>
        <w:t>approcci differenziati</w:t>
      </w:r>
      <w:r w:rsidR="004D1556" w:rsidRPr="00047EB6">
        <w:rPr>
          <w:color w:val="494949"/>
        </w:rPr>
        <w:t>.</w:t>
      </w:r>
      <w:r w:rsidR="00991190">
        <w:rPr>
          <w:color w:val="494949"/>
        </w:rPr>
        <w:t xml:space="preserve"> </w:t>
      </w:r>
      <w:r w:rsidR="004D1556" w:rsidRPr="005350FA">
        <w:rPr>
          <w:color w:val="494949"/>
        </w:rPr>
        <w:t>Alcuni trattamenti puntano a ridurre i comportamenti problematici e a costruire abilità di comunicazione e interazione sociale, mentre altri puntano ad affrontare i problemi di integrazione delle informazioni sensoriali, a migliorare le abilità motorie, i problemi emozionali e la sensibilità ai cibi.</w:t>
      </w:r>
      <w:r w:rsidR="00991190">
        <w:rPr>
          <w:color w:val="494949"/>
        </w:rPr>
        <w:t xml:space="preserve"> </w:t>
      </w:r>
      <w:r w:rsidR="004D1556" w:rsidRPr="005350FA">
        <w:rPr>
          <w:color w:val="494949"/>
        </w:rPr>
        <w:t>L approccio terapeutico migliore è quello combinato che trae vantaggi dai diversi tipi di terapia intrapresi.</w:t>
      </w:r>
      <w:r w:rsidR="00991190">
        <w:rPr>
          <w:color w:val="494949"/>
        </w:rPr>
        <w:t xml:space="preserve"> </w:t>
      </w:r>
      <w:r w:rsidR="004D1556" w:rsidRPr="005350FA">
        <w:rPr>
          <w:color w:val="494949"/>
        </w:rPr>
        <w:t>I trattamenti più comuni dell’</w:t>
      </w:r>
      <w:r w:rsidR="004D1556" w:rsidRPr="005350FA">
        <w:rPr>
          <w:b/>
          <w:bCs/>
          <w:i/>
          <w:iCs/>
          <w:color w:val="494949"/>
        </w:rPr>
        <w:t>autismo</w:t>
      </w:r>
      <w:r w:rsidR="004D1556" w:rsidRPr="005350FA">
        <w:rPr>
          <w:color w:val="494949"/>
        </w:rPr>
        <w:t> includono: la terapia del linguaggio e della comunicazione, la fisioterapia</w:t>
      </w:r>
      <w:r w:rsidR="005350FA" w:rsidRPr="005350FA">
        <w:rPr>
          <w:color w:val="494949"/>
        </w:rPr>
        <w:t xml:space="preserve">, quella </w:t>
      </w:r>
      <w:r w:rsidR="004D1556" w:rsidRPr="005350FA">
        <w:rPr>
          <w:color w:val="494949"/>
        </w:rPr>
        <w:t>occupazionale</w:t>
      </w:r>
      <w:r w:rsidR="005350FA" w:rsidRPr="005350FA">
        <w:rPr>
          <w:color w:val="494949"/>
        </w:rPr>
        <w:t xml:space="preserve">, quella </w:t>
      </w:r>
      <w:r w:rsidR="004D1556" w:rsidRPr="005350FA">
        <w:rPr>
          <w:color w:val="494949"/>
        </w:rPr>
        <w:t>nutrizionale</w:t>
      </w:r>
      <w:r w:rsidR="005350FA" w:rsidRPr="005350FA">
        <w:rPr>
          <w:color w:val="494949"/>
        </w:rPr>
        <w:t xml:space="preserve"> e </w:t>
      </w:r>
      <w:r w:rsidR="004D1556" w:rsidRPr="005350FA">
        <w:rPr>
          <w:color w:val="494949"/>
        </w:rPr>
        <w:t>I farmaci</w:t>
      </w:r>
      <w:r w:rsidR="005350FA" w:rsidRPr="005350FA">
        <w:rPr>
          <w:color w:val="494949"/>
        </w:rPr>
        <w:t>. La più importante è quella la</w:t>
      </w:r>
      <w:r w:rsidR="004D1556" w:rsidRPr="005350FA">
        <w:rPr>
          <w:color w:val="494949"/>
        </w:rPr>
        <w:t> </w:t>
      </w:r>
      <w:r w:rsidR="004D1556" w:rsidRPr="00047EB6">
        <w:rPr>
          <w:bCs/>
          <w:iCs/>
          <w:color w:val="494949"/>
        </w:rPr>
        <w:t>terapia comportamentale</w:t>
      </w:r>
      <w:r w:rsidR="005350FA" w:rsidRPr="00047EB6">
        <w:rPr>
          <w:bCs/>
          <w:iCs/>
          <w:color w:val="494949"/>
        </w:rPr>
        <w:t>, che</w:t>
      </w:r>
      <w:r w:rsidR="005350FA" w:rsidRPr="005350FA">
        <w:rPr>
          <w:b/>
          <w:bCs/>
          <w:i/>
          <w:iCs/>
          <w:color w:val="494949"/>
        </w:rPr>
        <w:t xml:space="preserve"> </w:t>
      </w:r>
      <w:r w:rsidR="004D1556" w:rsidRPr="005350FA">
        <w:rPr>
          <w:color w:val="494949"/>
        </w:rPr>
        <w:t> si basa sull’ utilizzo dei</w:t>
      </w:r>
      <w:r w:rsidR="004D1556" w:rsidRPr="005350FA">
        <w:rPr>
          <w:i/>
          <w:iCs/>
          <w:color w:val="494949"/>
        </w:rPr>
        <w:t> </w:t>
      </w:r>
      <w:r w:rsidR="004D1556" w:rsidRPr="00047EB6">
        <w:rPr>
          <w:iCs/>
          <w:color w:val="494949"/>
        </w:rPr>
        <w:t>“rinforzi”</w:t>
      </w:r>
      <w:r w:rsidR="004D1556" w:rsidRPr="005350FA">
        <w:rPr>
          <w:i/>
          <w:iCs/>
          <w:color w:val="494949"/>
        </w:rPr>
        <w:t> </w:t>
      </w:r>
      <w:r w:rsidR="004D1556" w:rsidRPr="005350FA">
        <w:rPr>
          <w:color w:val="494949"/>
        </w:rPr>
        <w:t>per insegnare ai bambini autistici i </w:t>
      </w:r>
      <w:r w:rsidR="004D1556" w:rsidRPr="005350FA">
        <w:rPr>
          <w:i/>
          <w:iCs/>
          <w:color w:val="494949"/>
        </w:rPr>
        <w:t>comportamenti desiderabili</w:t>
      </w:r>
      <w:r w:rsidR="004D1556" w:rsidRPr="005350FA">
        <w:rPr>
          <w:color w:val="494949"/>
        </w:rPr>
        <w:t xml:space="preserve"> e ridurre quelli problematici e </w:t>
      </w:r>
      <w:proofErr w:type="spellStart"/>
      <w:r w:rsidR="004D1556" w:rsidRPr="005350FA">
        <w:rPr>
          <w:color w:val="494949"/>
        </w:rPr>
        <w:t>disadattivi</w:t>
      </w:r>
      <w:proofErr w:type="spellEnd"/>
      <w:r w:rsidR="004D1556" w:rsidRPr="005350FA">
        <w:rPr>
          <w:color w:val="494949"/>
        </w:rPr>
        <w:t>. L’ </w:t>
      </w:r>
      <w:r w:rsidR="004D1556" w:rsidRPr="005350FA">
        <w:rPr>
          <w:i/>
          <w:iCs/>
          <w:color w:val="494949"/>
        </w:rPr>
        <w:t>ABA</w:t>
      </w:r>
      <w:r w:rsidR="004D1556" w:rsidRPr="005350FA">
        <w:rPr>
          <w:color w:val="494949"/>
        </w:rPr>
        <w:t> (Analisi Applicata del Comportamento) è l’approccio più diffuso e condiviso, perché insegna  ai bambini autistici come interagire con gli altri, giocare e migliorare le capacità di comunicazione verbale e non verbale</w:t>
      </w:r>
      <w:r w:rsidR="005350FA" w:rsidRPr="005350FA">
        <w:rPr>
          <w:color w:val="494949"/>
        </w:rPr>
        <w:t xml:space="preserve">, ed </w:t>
      </w:r>
      <w:r w:rsidR="004D1556" w:rsidRPr="005350FA">
        <w:rPr>
          <w:color w:val="494949"/>
        </w:rPr>
        <w:t xml:space="preserve">è  efficace nell’eliminare i comportamenti </w:t>
      </w:r>
      <w:proofErr w:type="spellStart"/>
      <w:r w:rsidR="004D1556" w:rsidRPr="005350FA">
        <w:rPr>
          <w:color w:val="494949"/>
        </w:rPr>
        <w:t>autolesivi</w:t>
      </w:r>
      <w:proofErr w:type="spellEnd"/>
      <w:r w:rsidR="004D1556" w:rsidRPr="005350FA">
        <w:rPr>
          <w:color w:val="494949"/>
        </w:rPr>
        <w:t xml:space="preserve"> o </w:t>
      </w:r>
      <w:proofErr w:type="spellStart"/>
      <w:r w:rsidR="004D1556" w:rsidRPr="005350FA">
        <w:rPr>
          <w:color w:val="494949"/>
        </w:rPr>
        <w:t>autostimolatori</w:t>
      </w:r>
      <w:proofErr w:type="spellEnd"/>
      <w:r w:rsidR="004D1556" w:rsidRPr="005350FA">
        <w:rPr>
          <w:color w:val="494949"/>
        </w:rPr>
        <w:t xml:space="preserve"> (comportamenti stimolatori ripet</w:t>
      </w:r>
      <w:r w:rsidR="00991190">
        <w:rPr>
          <w:color w:val="494949"/>
        </w:rPr>
        <w:t>itivi come ruotare su se stessi ecc.</w:t>
      </w:r>
      <w:r w:rsidR="004D1556" w:rsidRPr="005350FA">
        <w:rPr>
          <w:color w:val="494949"/>
        </w:rPr>
        <w:t>).</w:t>
      </w:r>
      <w:r w:rsidR="00991190">
        <w:rPr>
          <w:color w:val="494949"/>
        </w:rPr>
        <w:t xml:space="preserve"> </w:t>
      </w:r>
      <w:r w:rsidR="004D1556" w:rsidRPr="005350FA">
        <w:rPr>
          <w:color w:val="494949"/>
        </w:rPr>
        <w:t xml:space="preserve">Per </w:t>
      </w:r>
      <w:r w:rsidR="00047EB6">
        <w:rPr>
          <w:color w:val="494949"/>
        </w:rPr>
        <w:t xml:space="preserve">ottenere i maggiori benefici da questa </w:t>
      </w:r>
      <w:r w:rsidR="004D1556" w:rsidRPr="005350FA">
        <w:rPr>
          <w:color w:val="494949"/>
        </w:rPr>
        <w:t xml:space="preserve"> terapia i bambini autistici hanno bisogno di un </w:t>
      </w:r>
      <w:r w:rsidR="004D1556" w:rsidRPr="00047EB6">
        <w:rPr>
          <w:iCs/>
          <w:color w:val="494949"/>
        </w:rPr>
        <w:t>trattamento intensivo</w:t>
      </w:r>
      <w:r w:rsidR="004D1556" w:rsidRPr="005350FA">
        <w:rPr>
          <w:color w:val="494949"/>
        </w:rPr>
        <w:t xml:space="preserve"> e i genitori dovrebbero  apprendere le tecniche di base in modo da poter lavorare con i propri figli anche a casa.</w:t>
      </w:r>
    </w:p>
    <w:sectPr w:rsidR="004D1556" w:rsidSect="00197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7A" w:rsidRDefault="00C1407A" w:rsidP="00047EB6">
      <w:pPr>
        <w:spacing w:after="0" w:line="240" w:lineRule="auto"/>
      </w:pPr>
      <w:r>
        <w:separator/>
      </w:r>
    </w:p>
  </w:endnote>
  <w:endnote w:type="continuationSeparator" w:id="0">
    <w:p w:rsidR="00C1407A" w:rsidRDefault="00C1407A" w:rsidP="0004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7A" w:rsidRDefault="00C1407A" w:rsidP="00047EB6">
      <w:pPr>
        <w:spacing w:after="0" w:line="240" w:lineRule="auto"/>
      </w:pPr>
      <w:r>
        <w:separator/>
      </w:r>
    </w:p>
  </w:footnote>
  <w:footnote w:type="continuationSeparator" w:id="0">
    <w:p w:rsidR="00C1407A" w:rsidRDefault="00C1407A" w:rsidP="0004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EFA"/>
    <w:multiLevelType w:val="multilevel"/>
    <w:tmpl w:val="BE1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02BDB"/>
    <w:multiLevelType w:val="multilevel"/>
    <w:tmpl w:val="7704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70552"/>
    <w:multiLevelType w:val="multilevel"/>
    <w:tmpl w:val="859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D6D50"/>
    <w:multiLevelType w:val="multilevel"/>
    <w:tmpl w:val="65E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755AC"/>
    <w:multiLevelType w:val="multilevel"/>
    <w:tmpl w:val="002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83"/>
    <w:rsid w:val="00047EB6"/>
    <w:rsid w:val="0019799D"/>
    <w:rsid w:val="001D1F1F"/>
    <w:rsid w:val="001E1FE2"/>
    <w:rsid w:val="002537E9"/>
    <w:rsid w:val="00491FB3"/>
    <w:rsid w:val="004D1556"/>
    <w:rsid w:val="005350FA"/>
    <w:rsid w:val="005375C3"/>
    <w:rsid w:val="0055507C"/>
    <w:rsid w:val="005A018E"/>
    <w:rsid w:val="007B41FA"/>
    <w:rsid w:val="00991190"/>
    <w:rsid w:val="009E5D83"/>
    <w:rsid w:val="00AA31CA"/>
    <w:rsid w:val="00BE5FC9"/>
    <w:rsid w:val="00C1407A"/>
    <w:rsid w:val="00DD3981"/>
    <w:rsid w:val="00EC4EFF"/>
    <w:rsid w:val="00F7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5D8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7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7EB6"/>
  </w:style>
  <w:style w:type="paragraph" w:styleId="Pidipagina">
    <w:name w:val="footer"/>
    <w:basedOn w:val="Normale"/>
    <w:link w:val="PidipaginaCarattere"/>
    <w:uiPriority w:val="99"/>
    <w:semiHidden/>
    <w:unhideWhenUsed/>
    <w:rsid w:val="00047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FBB6-58EF-4C55-B8A6-991924E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Antonino</cp:lastModifiedBy>
  <cp:revision>4</cp:revision>
  <dcterms:created xsi:type="dcterms:W3CDTF">2018-03-22T22:26:00Z</dcterms:created>
  <dcterms:modified xsi:type="dcterms:W3CDTF">2018-04-05T19:24:00Z</dcterms:modified>
</cp:coreProperties>
</file>