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502" w:rsidRPr="00D2458C" w:rsidRDefault="00FC6804" w:rsidP="00D2458C">
      <w:pPr>
        <w:spacing w:before="100" w:beforeAutospacing="1" w:after="100" w:afterAutospacing="1" w:line="240" w:lineRule="auto"/>
        <w:ind w:left="-709" w:right="-568" w:firstLine="142"/>
        <w:jc w:val="center"/>
        <w:outlineLvl w:val="0"/>
        <w:rPr>
          <w:rFonts w:ascii="Times New Roman" w:eastAsia="Times New Roman" w:hAnsi="Times New Roman"/>
          <w:b/>
          <w:bCs/>
          <w:color w:val="C00000"/>
          <w:kern w:val="36"/>
          <w:sz w:val="36"/>
          <w:szCs w:val="36"/>
          <w:lang w:eastAsia="it-IT"/>
        </w:rPr>
      </w:pPr>
      <w:r w:rsidRPr="00D2458C">
        <w:rPr>
          <w:rFonts w:ascii="Times New Roman" w:eastAsia="Times New Roman" w:hAnsi="Times New Roman"/>
          <w:b/>
          <w:bCs/>
          <w:noProof/>
          <w:color w:val="C00000"/>
          <w:kern w:val="36"/>
          <w:sz w:val="36"/>
          <w:szCs w:val="36"/>
          <w:lang w:eastAsia="it-IT"/>
        </w:rPr>
        <w:drawing>
          <wp:anchor distT="0" distB="0" distL="114300" distR="114300" simplePos="0" relativeHeight="251656704" behindDoc="0" locked="0" layoutInCell="1" allowOverlap="1">
            <wp:simplePos x="0" y="0"/>
            <wp:positionH relativeFrom="column">
              <wp:posOffset>-434340</wp:posOffset>
            </wp:positionH>
            <wp:positionV relativeFrom="paragraph">
              <wp:posOffset>466090</wp:posOffset>
            </wp:positionV>
            <wp:extent cx="981075" cy="1714500"/>
            <wp:effectExtent l="0" t="0" r="0" b="0"/>
            <wp:wrapSquare wrapText="bothSides"/>
            <wp:docPr id="4" name="Immagine 0" descr="Senza nom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Senza nome-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107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3F1502" w:rsidRPr="00D2458C">
        <w:rPr>
          <w:rFonts w:ascii="Times New Roman" w:eastAsia="Times New Roman" w:hAnsi="Times New Roman"/>
          <w:b/>
          <w:bCs/>
          <w:color w:val="C00000"/>
          <w:kern w:val="36"/>
          <w:sz w:val="36"/>
          <w:szCs w:val="36"/>
          <w:lang w:eastAsia="it-IT"/>
        </w:rPr>
        <w:t>G</w:t>
      </w:r>
      <w:r w:rsidR="00D2458C">
        <w:rPr>
          <w:rFonts w:ascii="Times New Roman" w:eastAsia="Times New Roman" w:hAnsi="Times New Roman"/>
          <w:b/>
          <w:bCs/>
          <w:color w:val="C00000"/>
          <w:kern w:val="36"/>
          <w:sz w:val="36"/>
          <w:szCs w:val="36"/>
          <w:lang w:eastAsia="it-IT"/>
        </w:rPr>
        <w:t>LI STRUMENTI DI MISURA</w:t>
      </w:r>
    </w:p>
    <w:p w:rsidR="003F1502" w:rsidRPr="00407A70" w:rsidRDefault="003F1502" w:rsidP="00D2458C">
      <w:pPr>
        <w:spacing w:before="100" w:beforeAutospacing="1" w:after="100" w:afterAutospacing="1"/>
        <w:ind w:left="-709" w:right="-568" w:firstLine="142"/>
        <w:jc w:val="both"/>
        <w:rPr>
          <w:rFonts w:ascii="Tahoma" w:eastAsia="Times New Roman" w:hAnsi="Tahoma" w:cs="Tahoma"/>
          <w:lang w:eastAsia="it-IT"/>
        </w:rPr>
      </w:pPr>
      <w:r w:rsidRPr="00D2458C">
        <w:rPr>
          <w:rFonts w:ascii="Tahoma" w:eastAsia="Times New Roman" w:hAnsi="Tahoma" w:cs="Tahoma"/>
          <w:lang w:eastAsia="it-IT"/>
        </w:rPr>
        <w:t xml:space="preserve">Usiamo ogni giorno </w:t>
      </w:r>
      <w:r w:rsidR="007A77D0" w:rsidRPr="00D2458C">
        <w:rPr>
          <w:rFonts w:ascii="Tahoma" w:eastAsia="Times New Roman" w:hAnsi="Tahoma" w:cs="Tahoma"/>
          <w:lang w:eastAsia="it-IT"/>
        </w:rPr>
        <w:t xml:space="preserve">qualche strumento di misura: un </w:t>
      </w:r>
      <w:r w:rsidRPr="00D2458C">
        <w:rPr>
          <w:rFonts w:ascii="Tahoma" w:eastAsia="Times New Roman" w:hAnsi="Tahoma" w:cs="Tahoma"/>
          <w:lang w:eastAsia="it-IT"/>
        </w:rPr>
        <w:t xml:space="preserve">orologio, un righello, il termometro </w:t>
      </w:r>
      <w:bookmarkStart w:id="0" w:name="_GoBack"/>
      <w:bookmarkEnd w:id="0"/>
      <w:r w:rsidRPr="00D2458C">
        <w:rPr>
          <w:rFonts w:ascii="Tahoma" w:eastAsia="Times New Roman" w:hAnsi="Tahoma" w:cs="Tahoma"/>
          <w:lang w:eastAsia="it-IT"/>
        </w:rPr>
        <w:t xml:space="preserve">clinico, la bilancia pesa-persone e molti altri. Ogni strumento di misura ha le sue caratteristiche. La prima e la </w:t>
      </w:r>
      <w:r w:rsidR="00575B9D">
        <w:rPr>
          <w:rFonts w:ascii="Tahoma" w:eastAsia="Times New Roman" w:hAnsi="Tahoma" w:cs="Tahoma"/>
          <w:lang w:eastAsia="it-IT"/>
        </w:rPr>
        <w:t xml:space="preserve">più ovvia è: </w:t>
      </w:r>
      <w:r w:rsidR="00575B9D" w:rsidRPr="00444B64">
        <w:rPr>
          <w:rFonts w:ascii="Tahoma" w:eastAsia="Times New Roman" w:hAnsi="Tahoma" w:cs="Tahoma"/>
          <w:b/>
          <w:lang w:eastAsia="it-IT"/>
        </w:rPr>
        <w:t>cosa misura?</w:t>
      </w:r>
      <w:r w:rsidRPr="00D2458C">
        <w:rPr>
          <w:rFonts w:ascii="Tahoma" w:eastAsia="Times New Roman" w:hAnsi="Tahoma" w:cs="Tahoma"/>
          <w:lang w:eastAsia="it-IT"/>
        </w:rPr>
        <w:t xml:space="preserve"> Per l'orologio </w:t>
      </w:r>
      <w:r w:rsidR="00575B9D">
        <w:rPr>
          <w:rFonts w:ascii="Tahoma" w:eastAsia="Times New Roman" w:hAnsi="Tahoma" w:cs="Tahoma"/>
          <w:lang w:eastAsia="it-IT"/>
        </w:rPr>
        <w:t>quello che è misurato è</w:t>
      </w:r>
      <w:r w:rsidRPr="00D2458C">
        <w:rPr>
          <w:rFonts w:ascii="Tahoma" w:eastAsia="Times New Roman" w:hAnsi="Tahoma" w:cs="Tahoma"/>
          <w:lang w:eastAsia="it-IT"/>
        </w:rPr>
        <w:t xml:space="preserve"> il tempo, per la bilancia sarà la </w:t>
      </w:r>
      <w:r w:rsidR="00444B64">
        <w:rPr>
          <w:rFonts w:ascii="Tahoma" w:eastAsia="Times New Roman" w:hAnsi="Tahoma" w:cs="Tahoma"/>
          <w:lang w:eastAsia="it-IT"/>
        </w:rPr>
        <w:t>massa e così via.  Un'</w:t>
      </w:r>
      <w:r w:rsidRPr="00D2458C">
        <w:rPr>
          <w:rFonts w:ascii="Tahoma" w:eastAsia="Times New Roman" w:hAnsi="Tahoma" w:cs="Tahoma"/>
          <w:lang w:eastAsia="it-IT"/>
        </w:rPr>
        <w:t xml:space="preserve">altra distinzione importante tra gli strumenti di misura è quella tra strumenti </w:t>
      </w:r>
      <w:r w:rsidRPr="00D2458C">
        <w:rPr>
          <w:rFonts w:ascii="Tahoma" w:eastAsia="Times New Roman" w:hAnsi="Tahoma" w:cs="Tahoma"/>
          <w:b/>
          <w:iCs/>
          <w:lang w:eastAsia="it-IT"/>
        </w:rPr>
        <w:t>analogici</w:t>
      </w:r>
      <w:r w:rsidRPr="00D2458C">
        <w:rPr>
          <w:rFonts w:ascii="Tahoma" w:eastAsia="Times New Roman" w:hAnsi="Tahoma" w:cs="Tahoma"/>
          <w:lang w:eastAsia="it-IT"/>
        </w:rPr>
        <w:t xml:space="preserve"> e strumenti </w:t>
      </w:r>
      <w:r w:rsidRPr="00D2458C">
        <w:rPr>
          <w:rFonts w:ascii="Tahoma" w:eastAsia="Times New Roman" w:hAnsi="Tahoma" w:cs="Tahoma"/>
          <w:b/>
          <w:iCs/>
          <w:lang w:eastAsia="it-IT"/>
        </w:rPr>
        <w:t>digitali</w:t>
      </w:r>
      <w:r w:rsidRPr="00D2458C">
        <w:rPr>
          <w:rFonts w:ascii="Tahoma" w:eastAsia="Times New Roman" w:hAnsi="Tahoma" w:cs="Tahoma"/>
          <w:lang w:eastAsia="it-IT"/>
        </w:rPr>
        <w:t xml:space="preserve">. I primi sono quelli coi quali la lettura viene fatta attraverso una </w:t>
      </w:r>
      <w:r w:rsidRPr="00D2458C">
        <w:rPr>
          <w:rFonts w:ascii="Tahoma" w:eastAsia="Times New Roman" w:hAnsi="Tahoma" w:cs="Tahoma"/>
          <w:u w:val="single"/>
          <w:lang w:eastAsia="it-IT"/>
        </w:rPr>
        <w:t>scala graduata</w:t>
      </w:r>
      <w:r w:rsidRPr="00D2458C">
        <w:rPr>
          <w:rFonts w:ascii="Tahoma" w:eastAsia="Times New Roman" w:hAnsi="Tahoma" w:cs="Tahoma"/>
          <w:lang w:eastAsia="it-IT"/>
        </w:rPr>
        <w:t xml:space="preserve">, i secondi quelli che hanno invece un </w:t>
      </w:r>
      <w:r w:rsidRPr="00D2458C">
        <w:rPr>
          <w:rFonts w:ascii="Tahoma" w:eastAsia="Times New Roman" w:hAnsi="Tahoma" w:cs="Tahoma"/>
          <w:u w:val="single"/>
          <w:lang w:eastAsia="it-IT"/>
        </w:rPr>
        <w:t>display</w:t>
      </w:r>
      <w:r w:rsidRPr="00D2458C">
        <w:rPr>
          <w:rFonts w:ascii="Tahoma" w:eastAsia="Times New Roman" w:hAnsi="Tahoma" w:cs="Tahoma"/>
          <w:lang w:eastAsia="it-IT"/>
        </w:rPr>
        <w:t xml:space="preserve"> elettronico su cui la lettura appare già come </w:t>
      </w:r>
      <w:r w:rsidRPr="00407A70">
        <w:rPr>
          <w:rFonts w:ascii="Tahoma" w:eastAsia="Times New Roman" w:hAnsi="Tahoma" w:cs="Tahoma"/>
          <w:lang w:eastAsia="it-IT"/>
        </w:rPr>
        <w:t>un numero.</w:t>
      </w:r>
    </w:p>
    <w:p w:rsidR="003F1502" w:rsidRPr="00A90D9B" w:rsidRDefault="003F1502" w:rsidP="00D2458C">
      <w:pPr>
        <w:spacing w:before="100" w:beforeAutospacing="1" w:after="100" w:afterAutospacing="1"/>
        <w:ind w:left="-709" w:right="-568" w:firstLine="142"/>
        <w:jc w:val="both"/>
        <w:rPr>
          <w:rFonts w:ascii="Tahoma" w:eastAsia="Times New Roman" w:hAnsi="Tahoma" w:cs="Tahoma"/>
          <w:lang w:eastAsia="it-IT"/>
        </w:rPr>
      </w:pPr>
      <w:r w:rsidRPr="00A90D9B">
        <w:rPr>
          <w:rFonts w:ascii="Tahoma" w:eastAsia="Times New Roman" w:hAnsi="Tahoma" w:cs="Tahoma"/>
          <w:lang w:eastAsia="it-IT"/>
        </w:rPr>
        <w:t xml:space="preserve">Altre due importanti caratteristiche degli strumenti di misura sono le loro </w:t>
      </w:r>
      <w:r w:rsidRPr="00A90D9B">
        <w:rPr>
          <w:rFonts w:ascii="Tahoma" w:eastAsia="Times New Roman" w:hAnsi="Tahoma" w:cs="Tahoma"/>
          <w:b/>
          <w:iCs/>
          <w:lang w:eastAsia="it-IT"/>
        </w:rPr>
        <w:t>portata</w:t>
      </w:r>
      <w:r w:rsidRPr="00A90D9B">
        <w:rPr>
          <w:rFonts w:ascii="Tahoma" w:eastAsia="Times New Roman" w:hAnsi="Tahoma" w:cs="Tahoma"/>
          <w:lang w:eastAsia="it-IT"/>
        </w:rPr>
        <w:t xml:space="preserve"> e la </w:t>
      </w:r>
      <w:r w:rsidRPr="00A90D9B">
        <w:rPr>
          <w:rFonts w:ascii="Tahoma" w:eastAsia="Times New Roman" w:hAnsi="Tahoma" w:cs="Tahoma"/>
          <w:b/>
          <w:iCs/>
          <w:lang w:eastAsia="it-IT"/>
        </w:rPr>
        <w:t>sensibilità</w:t>
      </w:r>
      <w:r w:rsidRPr="00A90D9B">
        <w:rPr>
          <w:rFonts w:ascii="Tahoma" w:eastAsia="Times New Roman" w:hAnsi="Tahoma" w:cs="Tahoma"/>
          <w:lang w:eastAsia="it-IT"/>
        </w:rPr>
        <w:t>.</w:t>
      </w:r>
    </w:p>
    <w:p w:rsidR="00D2458C" w:rsidRPr="00CC27BF" w:rsidRDefault="003F1502" w:rsidP="00D2458C">
      <w:pPr>
        <w:spacing w:after="0"/>
        <w:ind w:left="-709" w:right="-567" w:firstLine="142"/>
        <w:jc w:val="both"/>
        <w:outlineLvl w:val="2"/>
        <w:rPr>
          <w:rFonts w:ascii="Times New Roman" w:eastAsia="Times New Roman" w:hAnsi="Times New Roman"/>
          <w:b/>
          <w:bCs/>
          <w:color w:val="FF0000"/>
          <w:sz w:val="28"/>
          <w:szCs w:val="28"/>
          <w:lang w:eastAsia="it-IT"/>
        </w:rPr>
      </w:pPr>
      <w:r w:rsidRPr="00CC27BF">
        <w:rPr>
          <w:rFonts w:ascii="Times New Roman" w:eastAsia="Times New Roman" w:hAnsi="Times New Roman"/>
          <w:b/>
          <w:bCs/>
          <w:color w:val="FF0000"/>
          <w:sz w:val="28"/>
          <w:szCs w:val="28"/>
          <w:lang w:eastAsia="it-IT"/>
        </w:rPr>
        <w:t>Portata di uno strumento</w:t>
      </w:r>
    </w:p>
    <w:p w:rsidR="000B43A4" w:rsidRDefault="003F1502" w:rsidP="00D2458C">
      <w:pPr>
        <w:spacing w:after="0"/>
        <w:ind w:left="-709" w:right="-567" w:firstLine="142"/>
        <w:jc w:val="both"/>
        <w:outlineLvl w:val="2"/>
        <w:rPr>
          <w:rFonts w:ascii="Tahoma" w:eastAsia="Times New Roman" w:hAnsi="Tahoma" w:cs="Tahoma"/>
          <w:lang w:eastAsia="it-IT"/>
        </w:rPr>
      </w:pPr>
      <w:r w:rsidRPr="00D2458C">
        <w:rPr>
          <w:rFonts w:ascii="Tahoma" w:eastAsia="Times New Roman" w:hAnsi="Tahoma" w:cs="Tahoma"/>
          <w:lang w:eastAsia="it-IT"/>
        </w:rPr>
        <w:t xml:space="preserve">In termini semplici, </w:t>
      </w:r>
      <w:r w:rsidRPr="00CD7036">
        <w:rPr>
          <w:rFonts w:ascii="Tahoma" w:eastAsia="Times New Roman" w:hAnsi="Tahoma" w:cs="Tahoma"/>
          <w:lang w:eastAsia="it-IT"/>
        </w:rPr>
        <w:t xml:space="preserve">la portata di uno strumento indica i limiti estremi entro i quali può essere misurata una </w:t>
      </w:r>
      <w:r w:rsidR="00444B64">
        <w:rPr>
          <w:rFonts w:ascii="Tahoma" w:eastAsia="Times New Roman" w:hAnsi="Tahoma" w:cs="Tahoma"/>
          <w:lang w:eastAsia="it-IT"/>
        </w:rPr>
        <w:t>quantità</w:t>
      </w:r>
      <w:r w:rsidR="000B43A4" w:rsidRPr="00CD7036">
        <w:rPr>
          <w:rFonts w:ascii="Tahoma" w:eastAsia="Times New Roman" w:hAnsi="Tahoma" w:cs="Tahoma"/>
          <w:lang w:eastAsia="it-IT"/>
        </w:rPr>
        <w:t>.</w:t>
      </w:r>
    </w:p>
    <w:p w:rsidR="000B43A4" w:rsidRDefault="000B43A4" w:rsidP="000B43A4">
      <w:pPr>
        <w:spacing w:after="0"/>
        <w:ind w:left="-567" w:right="-567"/>
        <w:jc w:val="both"/>
        <w:outlineLvl w:val="2"/>
        <w:rPr>
          <w:rFonts w:ascii="Tahoma" w:eastAsia="Times New Roman" w:hAnsi="Tahoma" w:cs="Tahoma"/>
          <w:lang w:eastAsia="it-IT"/>
        </w:rPr>
      </w:pPr>
      <w:r>
        <w:rPr>
          <w:rFonts w:ascii="Tahoma" w:eastAsia="Times New Roman" w:hAnsi="Tahoma" w:cs="Tahoma"/>
          <w:lang w:eastAsia="it-IT"/>
        </w:rPr>
        <w:t>La</w:t>
      </w:r>
      <w:r w:rsidR="003F1502" w:rsidRPr="00D2458C">
        <w:rPr>
          <w:rFonts w:ascii="Tahoma" w:eastAsia="Times New Roman" w:hAnsi="Tahoma" w:cs="Tahoma"/>
          <w:lang w:eastAsia="it-IT"/>
        </w:rPr>
        <w:t xml:space="preserve"> </w:t>
      </w:r>
      <w:r w:rsidR="00CD2FF3">
        <w:rPr>
          <w:rFonts w:ascii="Tahoma" w:eastAsia="Times New Roman" w:hAnsi="Tahoma" w:cs="Tahoma"/>
          <w:b/>
          <w:lang w:eastAsia="it-IT"/>
        </w:rPr>
        <w:t>portata</w:t>
      </w:r>
      <w:r w:rsidR="003F1502" w:rsidRPr="00D2458C">
        <w:rPr>
          <w:rFonts w:ascii="Tahoma" w:eastAsia="Times New Roman" w:hAnsi="Tahoma" w:cs="Tahoma"/>
          <w:b/>
          <w:lang w:eastAsia="it-IT"/>
        </w:rPr>
        <w:t xml:space="preserve"> massima</w:t>
      </w:r>
      <w:r w:rsidR="003F1502" w:rsidRPr="00D2458C">
        <w:rPr>
          <w:rFonts w:ascii="Tahoma" w:eastAsia="Times New Roman" w:hAnsi="Tahoma" w:cs="Tahoma"/>
          <w:lang w:eastAsia="it-IT"/>
        </w:rPr>
        <w:t xml:space="preserve"> </w:t>
      </w:r>
      <w:r>
        <w:rPr>
          <w:rFonts w:ascii="Tahoma" w:eastAsia="Times New Roman" w:hAnsi="Tahoma" w:cs="Tahoma"/>
          <w:lang w:eastAsia="it-IT"/>
        </w:rPr>
        <w:t>è il massimo valore che uno strumento può misurare.</w:t>
      </w:r>
    </w:p>
    <w:p w:rsidR="000B43A4" w:rsidRDefault="000B43A4" w:rsidP="00AA5283">
      <w:pPr>
        <w:spacing w:after="120"/>
        <w:ind w:left="-567" w:right="-567"/>
        <w:jc w:val="both"/>
        <w:outlineLvl w:val="2"/>
        <w:rPr>
          <w:rFonts w:ascii="Tahoma" w:eastAsia="Times New Roman" w:hAnsi="Tahoma" w:cs="Tahoma"/>
          <w:lang w:eastAsia="it-IT"/>
        </w:rPr>
      </w:pPr>
      <w:r>
        <w:rPr>
          <w:rFonts w:ascii="Tahoma" w:eastAsia="Times New Roman" w:hAnsi="Tahoma" w:cs="Tahoma"/>
          <w:lang w:eastAsia="it-IT"/>
        </w:rPr>
        <w:t xml:space="preserve">La </w:t>
      </w:r>
      <w:r w:rsidRPr="00AA5283">
        <w:rPr>
          <w:rFonts w:ascii="Tahoma" w:eastAsia="Times New Roman" w:hAnsi="Tahoma" w:cs="Tahoma"/>
          <w:b/>
          <w:lang w:eastAsia="it-IT"/>
        </w:rPr>
        <w:t>portata</w:t>
      </w:r>
      <w:r w:rsidR="003F1502" w:rsidRPr="00D2458C">
        <w:rPr>
          <w:rFonts w:ascii="Tahoma" w:eastAsia="Times New Roman" w:hAnsi="Tahoma" w:cs="Tahoma"/>
          <w:lang w:eastAsia="it-IT"/>
        </w:rPr>
        <w:t xml:space="preserve"> </w:t>
      </w:r>
      <w:r w:rsidR="003F1502" w:rsidRPr="00D2458C">
        <w:rPr>
          <w:rFonts w:ascii="Tahoma" w:eastAsia="Times New Roman" w:hAnsi="Tahoma" w:cs="Tahoma"/>
          <w:b/>
          <w:lang w:eastAsia="it-IT"/>
        </w:rPr>
        <w:t>minima</w:t>
      </w:r>
      <w:r w:rsidR="003F1502" w:rsidRPr="00D2458C">
        <w:rPr>
          <w:rFonts w:ascii="Tahoma" w:eastAsia="Times New Roman" w:hAnsi="Tahoma" w:cs="Tahoma"/>
          <w:lang w:eastAsia="it-IT"/>
        </w:rPr>
        <w:t xml:space="preserve"> </w:t>
      </w:r>
      <w:r>
        <w:rPr>
          <w:rFonts w:ascii="Tahoma" w:eastAsia="Times New Roman" w:hAnsi="Tahoma" w:cs="Tahoma"/>
          <w:lang w:eastAsia="it-IT"/>
        </w:rPr>
        <w:t>è il minimo valore che uno strumento può misurare.</w:t>
      </w:r>
    </w:p>
    <w:p w:rsidR="000B43A4" w:rsidRDefault="000B43A4" w:rsidP="00D2458C">
      <w:pPr>
        <w:spacing w:after="0"/>
        <w:ind w:left="-709" w:right="-567" w:firstLine="142"/>
        <w:jc w:val="both"/>
        <w:outlineLvl w:val="2"/>
        <w:rPr>
          <w:rFonts w:ascii="Tahoma" w:eastAsia="Times New Roman" w:hAnsi="Tahoma" w:cs="Tahoma"/>
          <w:lang w:eastAsia="it-IT"/>
        </w:rPr>
      </w:pPr>
    </w:p>
    <w:p w:rsidR="003F1502" w:rsidRPr="00D2458C" w:rsidRDefault="003F1502" w:rsidP="000B43A4">
      <w:pPr>
        <w:spacing w:after="0"/>
        <w:ind w:left="-709" w:right="-567" w:firstLine="142"/>
        <w:jc w:val="both"/>
        <w:outlineLvl w:val="2"/>
        <w:rPr>
          <w:rFonts w:ascii="Tahoma" w:eastAsia="Times New Roman" w:hAnsi="Tahoma" w:cs="Tahoma"/>
          <w:bCs/>
          <w:color w:val="FF0000"/>
          <w:lang w:eastAsia="it-IT"/>
        </w:rPr>
      </w:pPr>
      <w:r w:rsidRPr="00D2458C">
        <w:rPr>
          <w:rFonts w:ascii="Tahoma" w:eastAsia="Times New Roman" w:hAnsi="Tahoma" w:cs="Tahoma"/>
          <w:lang w:eastAsia="it-IT"/>
        </w:rPr>
        <w:t>Per esempio un righello comune avrà una portata minima di 0 cm e una portata massima di 30 cm. Invece un termometro clinico (quello utilizzato per misurare la temperatura corporea) avrà una portata minima di 34</w:t>
      </w:r>
      <w:r w:rsidRPr="00D2458C">
        <w:rPr>
          <w:rFonts w:ascii="Tahoma" w:eastAsia="Times New Roman" w:hAnsi="Tahoma" w:cs="Tahoma"/>
          <w:vertAlign w:val="superscript"/>
          <w:lang w:eastAsia="it-IT"/>
        </w:rPr>
        <w:t>o</w:t>
      </w:r>
      <w:r w:rsidRPr="00D2458C">
        <w:rPr>
          <w:rFonts w:ascii="Tahoma" w:eastAsia="Times New Roman" w:hAnsi="Tahoma" w:cs="Tahoma"/>
          <w:lang w:eastAsia="it-IT"/>
        </w:rPr>
        <w:t xml:space="preserve"> e una portata massima di 43</w:t>
      </w:r>
      <w:r w:rsidRPr="00D2458C">
        <w:rPr>
          <w:rFonts w:ascii="Tahoma" w:eastAsia="Times New Roman" w:hAnsi="Tahoma" w:cs="Tahoma"/>
          <w:vertAlign w:val="superscript"/>
          <w:lang w:eastAsia="it-IT"/>
        </w:rPr>
        <w:t>o</w:t>
      </w:r>
      <w:r w:rsidRPr="00D2458C">
        <w:rPr>
          <w:rFonts w:ascii="Tahoma" w:eastAsia="Times New Roman" w:hAnsi="Tahoma" w:cs="Tahoma"/>
          <w:lang w:eastAsia="it-IT"/>
        </w:rPr>
        <w:t>. Per dedurre quale portata ha uno strumento analogico è spesso utile leggere gli estremi della sua scala graduata.</w:t>
      </w:r>
    </w:p>
    <w:p w:rsidR="003F1502" w:rsidRPr="00D2458C" w:rsidRDefault="00A903DB" w:rsidP="00D2458C">
      <w:pPr>
        <w:spacing w:before="100" w:beforeAutospacing="1" w:after="100" w:afterAutospacing="1"/>
        <w:ind w:left="-709" w:right="-568" w:firstLine="142"/>
        <w:jc w:val="both"/>
        <w:rPr>
          <w:rFonts w:ascii="Tahoma" w:eastAsia="Times New Roman" w:hAnsi="Tahoma" w:cs="Tahoma"/>
          <w:lang w:eastAsia="it-IT"/>
        </w:rPr>
      </w:pPr>
      <w:r w:rsidRPr="00D2458C">
        <w:rPr>
          <w:rFonts w:ascii="Times New Roman" w:eastAsia="Times New Roman" w:hAnsi="Times New Roman"/>
          <w:bCs/>
          <w:noProof/>
          <w:color w:val="FF0000"/>
          <w:sz w:val="28"/>
          <w:szCs w:val="28"/>
          <w:lang w:eastAsia="it-IT"/>
        </w:rPr>
        <w:drawing>
          <wp:anchor distT="0" distB="0" distL="114300" distR="114300" simplePos="0" relativeHeight="251657728" behindDoc="0" locked="0" layoutInCell="1" allowOverlap="1">
            <wp:simplePos x="0" y="0"/>
            <wp:positionH relativeFrom="column">
              <wp:posOffset>5288915</wp:posOffset>
            </wp:positionH>
            <wp:positionV relativeFrom="paragraph">
              <wp:posOffset>955040</wp:posOffset>
            </wp:positionV>
            <wp:extent cx="1223645" cy="3400425"/>
            <wp:effectExtent l="0" t="0" r="0" b="9525"/>
            <wp:wrapSquare wrapText="bothSides"/>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rotWithShape="1">
                    <a:blip r:embed="rId5">
                      <a:extLst>
                        <a:ext uri="{28A0092B-C50C-407E-A947-70E740481C1C}">
                          <a14:useLocalDpi xmlns:a14="http://schemas.microsoft.com/office/drawing/2010/main" val="0"/>
                        </a:ext>
                      </a:extLst>
                    </a:blip>
                    <a:srcRect l="19424" r="20274"/>
                    <a:stretch/>
                  </pic:blipFill>
                  <pic:spPr bwMode="auto">
                    <a:xfrm>
                      <a:off x="0" y="0"/>
                      <a:ext cx="1223645" cy="3400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7227F" w:rsidRPr="00D2458C">
        <w:rPr>
          <w:rFonts w:ascii="Tahoma" w:eastAsia="Times New Roman" w:hAnsi="Tahoma" w:cs="Tahoma"/>
          <w:noProof/>
          <w:lang w:eastAsia="it-IT"/>
        </w:rPr>
        <w:t xml:space="preserve"> </w:t>
      </w:r>
      <w:r w:rsidR="003F1502" w:rsidRPr="00D2458C">
        <w:rPr>
          <w:rFonts w:ascii="Tahoma" w:eastAsia="Times New Roman" w:hAnsi="Tahoma" w:cs="Tahoma"/>
          <w:lang w:eastAsia="it-IT"/>
        </w:rPr>
        <w:t>Sapere quale sarà la portata di uno strumento è fondamentale prima di fare una misura. Per esempio non proverò a misurare l'altezza di una persona usando un righello (sarà me</w:t>
      </w:r>
      <w:r w:rsidR="00B64171" w:rsidRPr="00D2458C">
        <w:rPr>
          <w:rFonts w:ascii="Tahoma" w:eastAsia="Times New Roman" w:hAnsi="Tahoma" w:cs="Tahoma"/>
          <w:lang w:eastAsia="it-IT"/>
        </w:rPr>
        <w:t>glio un metro da carpentiere) né</w:t>
      </w:r>
      <w:r w:rsidR="003F1502" w:rsidRPr="00D2458C">
        <w:rPr>
          <w:rFonts w:ascii="Tahoma" w:eastAsia="Times New Roman" w:hAnsi="Tahoma" w:cs="Tahoma"/>
          <w:lang w:eastAsia="it-IT"/>
        </w:rPr>
        <w:t xml:space="preserve"> misurerò la temperatura dell'acqua che bolle con un termometro clinico (avrò bisogno di un termometro con portata massima maggiore di 100</w:t>
      </w:r>
      <w:r w:rsidR="003F1502" w:rsidRPr="00D2458C">
        <w:rPr>
          <w:rFonts w:ascii="Tahoma" w:eastAsia="Times New Roman" w:hAnsi="Tahoma" w:cs="Tahoma"/>
          <w:vertAlign w:val="superscript"/>
          <w:lang w:eastAsia="it-IT"/>
        </w:rPr>
        <w:t xml:space="preserve"> </w:t>
      </w:r>
      <w:proofErr w:type="spellStart"/>
      <w:r w:rsidR="003F1502" w:rsidRPr="00D2458C">
        <w:rPr>
          <w:rFonts w:ascii="Tahoma" w:eastAsia="Times New Roman" w:hAnsi="Tahoma" w:cs="Tahoma"/>
          <w:vertAlign w:val="superscript"/>
          <w:lang w:eastAsia="it-IT"/>
        </w:rPr>
        <w:t>o</w:t>
      </w:r>
      <w:r w:rsidR="003F1502" w:rsidRPr="00D2458C">
        <w:rPr>
          <w:rFonts w:ascii="Tahoma" w:eastAsia="Times New Roman" w:hAnsi="Tahoma" w:cs="Tahoma"/>
          <w:lang w:eastAsia="it-IT"/>
        </w:rPr>
        <w:t>C</w:t>
      </w:r>
      <w:proofErr w:type="spellEnd"/>
      <w:r w:rsidR="003F1502" w:rsidRPr="00D2458C">
        <w:rPr>
          <w:rFonts w:ascii="Tahoma" w:eastAsia="Times New Roman" w:hAnsi="Tahoma" w:cs="Tahoma"/>
          <w:lang w:eastAsia="it-IT"/>
        </w:rPr>
        <w:t>).</w:t>
      </w:r>
    </w:p>
    <w:p w:rsidR="003F1502" w:rsidRPr="00D2458C" w:rsidRDefault="003F1502" w:rsidP="00D2458C">
      <w:pPr>
        <w:spacing w:before="100" w:beforeAutospacing="1" w:after="100" w:afterAutospacing="1"/>
        <w:ind w:left="-709" w:right="-568" w:firstLine="142"/>
        <w:jc w:val="both"/>
        <w:rPr>
          <w:rFonts w:ascii="Tahoma" w:eastAsia="Times New Roman" w:hAnsi="Tahoma" w:cs="Tahoma"/>
          <w:lang w:eastAsia="it-IT"/>
        </w:rPr>
      </w:pPr>
      <w:r w:rsidRPr="00D2458C">
        <w:rPr>
          <w:rFonts w:ascii="Tahoma" w:eastAsia="Times New Roman" w:hAnsi="Tahoma" w:cs="Tahoma"/>
          <w:lang w:eastAsia="it-IT"/>
        </w:rPr>
        <w:t xml:space="preserve">Talvolta eccedere la portata </w:t>
      </w:r>
      <w:r w:rsidR="00484E4C">
        <w:rPr>
          <w:rFonts w:ascii="Tahoma" w:eastAsia="Times New Roman" w:hAnsi="Tahoma" w:cs="Tahoma"/>
          <w:lang w:eastAsia="it-IT"/>
        </w:rPr>
        <w:t xml:space="preserve">massima </w:t>
      </w:r>
      <w:r w:rsidRPr="00D2458C">
        <w:rPr>
          <w:rFonts w:ascii="Tahoma" w:eastAsia="Times New Roman" w:hAnsi="Tahoma" w:cs="Tahoma"/>
          <w:lang w:eastAsia="it-IT"/>
        </w:rPr>
        <w:t xml:space="preserve">di uno strumento può essere perfino dannoso. Pesare una persona su una bilancia da cucina risulterà nel danneggiamento della bilancia che </w:t>
      </w:r>
      <w:r w:rsidR="00C55B75" w:rsidRPr="00D2458C">
        <w:rPr>
          <w:rFonts w:ascii="Tahoma" w:eastAsia="Times New Roman" w:hAnsi="Tahoma" w:cs="Tahoma"/>
          <w:lang w:eastAsia="it-IT"/>
        </w:rPr>
        <w:t>non potrà più essere utilizzata!</w:t>
      </w:r>
    </w:p>
    <w:p w:rsidR="003F1502" w:rsidRPr="00CC27BF" w:rsidRDefault="003F1502" w:rsidP="00D2458C">
      <w:pPr>
        <w:spacing w:after="0"/>
        <w:ind w:left="-709" w:right="-567" w:firstLine="142"/>
        <w:jc w:val="both"/>
        <w:outlineLvl w:val="2"/>
        <w:rPr>
          <w:rFonts w:ascii="Times New Roman" w:eastAsia="Times New Roman" w:hAnsi="Times New Roman"/>
          <w:b/>
          <w:bCs/>
          <w:color w:val="FF0000"/>
          <w:sz w:val="28"/>
          <w:szCs w:val="28"/>
          <w:lang w:eastAsia="it-IT"/>
        </w:rPr>
      </w:pPr>
      <w:r w:rsidRPr="00CC27BF">
        <w:rPr>
          <w:rFonts w:ascii="Times New Roman" w:eastAsia="Times New Roman" w:hAnsi="Times New Roman"/>
          <w:b/>
          <w:bCs/>
          <w:color w:val="FF0000"/>
          <w:sz w:val="28"/>
          <w:szCs w:val="28"/>
          <w:lang w:eastAsia="it-IT"/>
        </w:rPr>
        <w:t>Sensibilità di uno strumento</w:t>
      </w:r>
    </w:p>
    <w:p w:rsidR="00D048EE" w:rsidRDefault="003F1502" w:rsidP="00AA5283">
      <w:pPr>
        <w:spacing w:after="120"/>
        <w:ind w:left="-709" w:right="-567" w:firstLine="142"/>
        <w:jc w:val="both"/>
        <w:rPr>
          <w:rFonts w:ascii="Tahoma" w:eastAsia="Times New Roman" w:hAnsi="Tahoma" w:cs="Tahoma"/>
          <w:lang w:eastAsia="it-IT"/>
        </w:rPr>
      </w:pPr>
      <w:r w:rsidRPr="00D2458C">
        <w:rPr>
          <w:rFonts w:ascii="Tahoma" w:eastAsia="Times New Roman" w:hAnsi="Tahoma" w:cs="Tahoma"/>
          <w:b/>
          <w:lang w:eastAsia="it-IT"/>
        </w:rPr>
        <w:t>La sensibilità di uno strument</w:t>
      </w:r>
      <w:r w:rsidR="00E37DD0">
        <w:rPr>
          <w:rFonts w:ascii="Tahoma" w:eastAsia="Times New Roman" w:hAnsi="Tahoma" w:cs="Tahoma"/>
          <w:b/>
          <w:lang w:eastAsia="it-IT"/>
        </w:rPr>
        <w:t xml:space="preserve">o è la minima variazione della quantità </w:t>
      </w:r>
      <w:r w:rsidRPr="00D2458C">
        <w:rPr>
          <w:rFonts w:ascii="Tahoma" w:eastAsia="Times New Roman" w:hAnsi="Tahoma" w:cs="Tahoma"/>
          <w:b/>
          <w:lang w:eastAsia="it-IT"/>
        </w:rPr>
        <w:t xml:space="preserve">che può essere </w:t>
      </w:r>
      <w:r w:rsidR="00264E70">
        <w:rPr>
          <w:rFonts w:ascii="Tahoma" w:eastAsia="Times New Roman" w:hAnsi="Tahoma" w:cs="Tahoma"/>
          <w:b/>
          <w:lang w:eastAsia="it-IT"/>
        </w:rPr>
        <w:t>misur</w:t>
      </w:r>
      <w:r w:rsidR="00262FE1">
        <w:rPr>
          <w:rFonts w:ascii="Tahoma" w:eastAsia="Times New Roman" w:hAnsi="Tahoma" w:cs="Tahoma"/>
          <w:b/>
          <w:lang w:eastAsia="it-IT"/>
        </w:rPr>
        <w:t>ata da</w:t>
      </w:r>
      <w:r w:rsidRPr="00D2458C">
        <w:rPr>
          <w:rFonts w:ascii="Tahoma" w:eastAsia="Times New Roman" w:hAnsi="Tahoma" w:cs="Tahoma"/>
          <w:b/>
          <w:lang w:eastAsia="it-IT"/>
        </w:rPr>
        <w:t>llo strumento</w:t>
      </w:r>
      <w:r w:rsidRPr="00D2458C">
        <w:rPr>
          <w:rFonts w:ascii="Tahoma" w:eastAsia="Times New Roman" w:hAnsi="Tahoma" w:cs="Tahoma"/>
          <w:lang w:eastAsia="it-IT"/>
        </w:rPr>
        <w:t xml:space="preserve">. Nel caso del righello la sensibilità è tipicamente di 1mm mentre nel caso del termometro clinico è di 0,1 </w:t>
      </w:r>
      <w:proofErr w:type="spellStart"/>
      <w:r w:rsidRPr="00D2458C">
        <w:rPr>
          <w:rFonts w:ascii="Tahoma" w:eastAsia="Times New Roman" w:hAnsi="Tahoma" w:cs="Tahoma"/>
          <w:vertAlign w:val="superscript"/>
          <w:lang w:eastAsia="it-IT"/>
        </w:rPr>
        <w:t>o</w:t>
      </w:r>
      <w:r w:rsidRPr="00D2458C">
        <w:rPr>
          <w:rFonts w:ascii="Tahoma" w:eastAsia="Times New Roman" w:hAnsi="Tahoma" w:cs="Tahoma"/>
          <w:lang w:eastAsia="it-IT"/>
        </w:rPr>
        <w:t>C</w:t>
      </w:r>
      <w:proofErr w:type="spellEnd"/>
      <w:r w:rsidRPr="00D2458C">
        <w:rPr>
          <w:rFonts w:ascii="Tahoma" w:eastAsia="Times New Roman" w:hAnsi="Tahoma" w:cs="Tahoma"/>
          <w:lang w:eastAsia="it-IT"/>
        </w:rPr>
        <w:t>. Nella pratica, se lo strumento ha una scala graduata, la sua sensibilità corr</w:t>
      </w:r>
      <w:r w:rsidR="00D048EE">
        <w:rPr>
          <w:rFonts w:ascii="Tahoma" w:eastAsia="Times New Roman" w:hAnsi="Tahoma" w:cs="Tahoma"/>
          <w:lang w:eastAsia="it-IT"/>
        </w:rPr>
        <w:t>isponde al valore di una tacca.</w:t>
      </w:r>
    </w:p>
    <w:p w:rsidR="00AA5283" w:rsidRDefault="00A903DB" w:rsidP="00AA5283">
      <w:pPr>
        <w:spacing w:after="120"/>
        <w:ind w:left="-709" w:right="-567" w:firstLine="142"/>
        <w:jc w:val="both"/>
        <w:rPr>
          <w:rFonts w:ascii="Tahoma" w:eastAsia="Times New Roman" w:hAnsi="Tahoma" w:cs="Tahoma"/>
          <w:lang w:eastAsia="it-IT"/>
        </w:rPr>
      </w:pPr>
      <w:r w:rsidRPr="00D2458C">
        <w:rPr>
          <w:rFonts w:ascii="Tahoma" w:hAnsi="Tahoma" w:cs="Tahoma"/>
          <w:noProof/>
          <w:lang w:eastAsia="it-IT"/>
        </w:rPr>
        <mc:AlternateContent>
          <mc:Choice Requires="wps">
            <w:drawing>
              <wp:anchor distT="0" distB="0" distL="114300" distR="114300" simplePos="0" relativeHeight="251658752" behindDoc="0" locked="0" layoutInCell="1" allowOverlap="1">
                <wp:simplePos x="0" y="0"/>
                <wp:positionH relativeFrom="column">
                  <wp:posOffset>5385435</wp:posOffset>
                </wp:positionH>
                <wp:positionV relativeFrom="paragraph">
                  <wp:posOffset>1584960</wp:posOffset>
                </wp:positionV>
                <wp:extent cx="1295400" cy="9302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600F" w:rsidRPr="00D2458C" w:rsidRDefault="00D6600F" w:rsidP="00D2458C">
                            <w:pPr>
                              <w:pStyle w:val="Didascalia"/>
                              <w:spacing w:after="40"/>
                              <w:jc w:val="both"/>
                              <w:rPr>
                                <w:rFonts w:ascii="Times New Roman" w:hAnsi="Times New Roman"/>
                                <w:color w:val="996600"/>
                                <w:sz w:val="22"/>
                                <w:szCs w:val="22"/>
                              </w:rPr>
                            </w:pPr>
                            <w:r w:rsidRPr="00D2458C">
                              <w:rPr>
                                <w:rFonts w:ascii="Times New Roman" w:hAnsi="Times New Roman"/>
                                <w:color w:val="996600"/>
                                <w:sz w:val="22"/>
                                <w:szCs w:val="22"/>
                              </w:rPr>
                              <w:t>PROVETTA GRADUATA</w:t>
                            </w:r>
                          </w:p>
                          <w:p w:rsidR="00D6600F" w:rsidRPr="00D2458C" w:rsidRDefault="00286998" w:rsidP="00D2458C">
                            <w:pPr>
                              <w:pStyle w:val="Didascalia"/>
                              <w:spacing w:after="40"/>
                              <w:jc w:val="both"/>
                              <w:rPr>
                                <w:rFonts w:ascii="Times New Roman" w:hAnsi="Times New Roman"/>
                                <w:color w:val="996600"/>
                                <w:sz w:val="22"/>
                                <w:szCs w:val="22"/>
                              </w:rPr>
                            </w:pPr>
                            <w:r w:rsidRPr="00D2458C">
                              <w:rPr>
                                <w:rFonts w:ascii="Times New Roman" w:hAnsi="Times New Roman"/>
                                <w:color w:val="996600"/>
                                <w:sz w:val="22"/>
                                <w:szCs w:val="22"/>
                              </w:rPr>
                              <w:t>Portata minima:</w:t>
                            </w:r>
                          </w:p>
                          <w:p w:rsidR="000C1593" w:rsidRPr="00D2458C" w:rsidRDefault="000C1593" w:rsidP="00D2458C">
                            <w:pPr>
                              <w:pStyle w:val="Didascalia"/>
                              <w:spacing w:after="40"/>
                              <w:jc w:val="both"/>
                              <w:rPr>
                                <w:rFonts w:ascii="Times New Roman" w:hAnsi="Times New Roman"/>
                                <w:color w:val="996600"/>
                                <w:sz w:val="22"/>
                                <w:szCs w:val="22"/>
                              </w:rPr>
                            </w:pPr>
                            <w:r w:rsidRPr="00D2458C">
                              <w:rPr>
                                <w:rFonts w:ascii="Times New Roman" w:hAnsi="Times New Roman"/>
                                <w:color w:val="996600"/>
                                <w:sz w:val="22"/>
                                <w:szCs w:val="22"/>
                              </w:rPr>
                              <w:t>Portata massima:</w:t>
                            </w:r>
                          </w:p>
                          <w:p w:rsidR="000C1593" w:rsidRPr="00D2458C" w:rsidRDefault="000C1593" w:rsidP="00D2458C">
                            <w:pPr>
                              <w:pStyle w:val="Didascalia"/>
                              <w:spacing w:after="40"/>
                              <w:jc w:val="both"/>
                              <w:rPr>
                                <w:rFonts w:ascii="Times New Roman" w:hAnsi="Times New Roman"/>
                                <w:color w:val="996600"/>
                                <w:sz w:val="22"/>
                                <w:szCs w:val="22"/>
                              </w:rPr>
                            </w:pPr>
                            <w:r w:rsidRPr="00D2458C">
                              <w:rPr>
                                <w:rFonts w:ascii="Times New Roman" w:hAnsi="Times New Roman"/>
                                <w:color w:val="996600"/>
                                <w:sz w:val="22"/>
                                <w:szCs w:val="22"/>
                              </w:rPr>
                              <w:t>Intervallo dinamico:</w:t>
                            </w:r>
                          </w:p>
                          <w:p w:rsidR="00286998" w:rsidRPr="00D2458C" w:rsidRDefault="00286998" w:rsidP="00D2458C">
                            <w:pPr>
                              <w:pStyle w:val="Didascalia"/>
                              <w:spacing w:after="40"/>
                              <w:jc w:val="both"/>
                              <w:rPr>
                                <w:rFonts w:ascii="Times New Roman" w:eastAsia="Times New Roman" w:hAnsi="Times New Roman"/>
                                <w:noProof/>
                                <w:color w:val="996600"/>
                                <w:sz w:val="22"/>
                                <w:szCs w:val="22"/>
                              </w:rPr>
                            </w:pPr>
                            <w:r w:rsidRPr="00D2458C">
                              <w:rPr>
                                <w:rFonts w:ascii="Times New Roman" w:hAnsi="Times New Roman"/>
                                <w:color w:val="996600"/>
                                <w:sz w:val="22"/>
                                <w:szCs w:val="22"/>
                              </w:rPr>
                              <w:t>Sensibilità:</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4.05pt;margin-top:124.8pt;width:102pt;height:7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" stroked="f">
                <v:textbox style="mso-fit-shape-to-text:t" inset="0,0,0,0">
                  <w:txbxContent>
                    <w:p w:rsidR="00D6600F" w:rsidRPr="00D2458C" w:rsidRDefault="00D6600F" w:rsidP="00D2458C">
                      <w:pPr>
                        <w:pStyle w:val="Didascalia"/>
                        <w:spacing w:after="40"/>
                        <w:jc w:val="both"/>
                        <w:rPr>
                          <w:rFonts w:ascii="Times New Roman" w:hAnsi="Times New Roman"/>
                          <w:color w:val="996600"/>
                          <w:sz w:val="22"/>
                          <w:szCs w:val="22"/>
                        </w:rPr>
                      </w:pPr>
                      <w:r w:rsidRPr="00D2458C">
                        <w:rPr>
                          <w:rFonts w:ascii="Times New Roman" w:hAnsi="Times New Roman"/>
                          <w:color w:val="996600"/>
                          <w:sz w:val="22"/>
                          <w:szCs w:val="22"/>
                        </w:rPr>
                        <w:t>PROVETTA GRADUATA</w:t>
                      </w:r>
                    </w:p>
                    <w:p w:rsidR="00D6600F" w:rsidRPr="00D2458C" w:rsidRDefault="00286998" w:rsidP="00D2458C">
                      <w:pPr>
                        <w:pStyle w:val="Didascalia"/>
                        <w:spacing w:after="40"/>
                        <w:jc w:val="both"/>
                        <w:rPr>
                          <w:rFonts w:ascii="Times New Roman" w:hAnsi="Times New Roman"/>
                          <w:color w:val="996600"/>
                          <w:sz w:val="22"/>
                          <w:szCs w:val="22"/>
                        </w:rPr>
                      </w:pPr>
                      <w:r w:rsidRPr="00D2458C">
                        <w:rPr>
                          <w:rFonts w:ascii="Times New Roman" w:hAnsi="Times New Roman"/>
                          <w:color w:val="996600"/>
                          <w:sz w:val="22"/>
                          <w:szCs w:val="22"/>
                        </w:rPr>
                        <w:t>Portata minima:</w:t>
                      </w:r>
                    </w:p>
                    <w:p w:rsidR="000C1593" w:rsidRPr="00D2458C" w:rsidRDefault="000C1593" w:rsidP="00D2458C">
                      <w:pPr>
                        <w:pStyle w:val="Didascalia"/>
                        <w:spacing w:after="40"/>
                        <w:jc w:val="both"/>
                        <w:rPr>
                          <w:rFonts w:ascii="Times New Roman" w:hAnsi="Times New Roman"/>
                          <w:color w:val="996600"/>
                          <w:sz w:val="22"/>
                          <w:szCs w:val="22"/>
                        </w:rPr>
                      </w:pPr>
                      <w:r w:rsidRPr="00D2458C">
                        <w:rPr>
                          <w:rFonts w:ascii="Times New Roman" w:hAnsi="Times New Roman"/>
                          <w:color w:val="996600"/>
                          <w:sz w:val="22"/>
                          <w:szCs w:val="22"/>
                        </w:rPr>
                        <w:t>Portata massima:</w:t>
                      </w:r>
                    </w:p>
                    <w:p w:rsidR="000C1593" w:rsidRPr="00D2458C" w:rsidRDefault="000C1593" w:rsidP="00D2458C">
                      <w:pPr>
                        <w:pStyle w:val="Didascalia"/>
                        <w:spacing w:after="40"/>
                        <w:jc w:val="both"/>
                        <w:rPr>
                          <w:rFonts w:ascii="Times New Roman" w:hAnsi="Times New Roman"/>
                          <w:color w:val="996600"/>
                          <w:sz w:val="22"/>
                          <w:szCs w:val="22"/>
                        </w:rPr>
                      </w:pPr>
                      <w:r w:rsidRPr="00D2458C">
                        <w:rPr>
                          <w:rFonts w:ascii="Times New Roman" w:hAnsi="Times New Roman"/>
                          <w:color w:val="996600"/>
                          <w:sz w:val="22"/>
                          <w:szCs w:val="22"/>
                        </w:rPr>
                        <w:t>Intervallo dinamico:</w:t>
                      </w:r>
                    </w:p>
                    <w:p w:rsidR="00286998" w:rsidRPr="00D2458C" w:rsidRDefault="00286998" w:rsidP="00D2458C">
                      <w:pPr>
                        <w:pStyle w:val="Didascalia"/>
                        <w:spacing w:after="40"/>
                        <w:jc w:val="both"/>
                        <w:rPr>
                          <w:rFonts w:ascii="Times New Roman" w:eastAsia="Times New Roman" w:hAnsi="Times New Roman"/>
                          <w:noProof/>
                          <w:color w:val="996600"/>
                          <w:sz w:val="22"/>
                          <w:szCs w:val="22"/>
                        </w:rPr>
                      </w:pPr>
                      <w:r w:rsidRPr="00D2458C">
                        <w:rPr>
                          <w:rFonts w:ascii="Times New Roman" w:hAnsi="Times New Roman"/>
                          <w:color w:val="996600"/>
                          <w:sz w:val="22"/>
                          <w:szCs w:val="22"/>
                        </w:rPr>
                        <w:t>Sensibilità:</w:t>
                      </w:r>
                    </w:p>
                  </w:txbxContent>
                </v:textbox>
                <w10:wrap type="square"/>
              </v:shape>
            </w:pict>
          </mc:Fallback>
        </mc:AlternateContent>
      </w:r>
      <w:r w:rsidR="003F1502" w:rsidRPr="00D2458C">
        <w:rPr>
          <w:rFonts w:ascii="Tahoma" w:eastAsia="Times New Roman" w:hAnsi="Tahoma" w:cs="Tahoma"/>
          <w:lang w:eastAsia="it-IT"/>
        </w:rPr>
        <w:t xml:space="preserve">Anche qui la sensibilità è cruciale nel determinare la scelta dello strumento che si sceglie per effettuare una certa misura. Gli idraulici, per capire qual è il diametro dei loro tubi utilizzano il calibro che è uno strumento di misura di lunghezza con una sensibilità del ventesimo di millimetro. Se usassero un righello non potrebbero prevedere in anticipo se una determinata coppia di tubi non può incastrarsi con precisione; qui anche un errore di una frazione di millimetro può portare a fastidiose perdite d'acqua. Oppure, se vogliamo misurare il miglioramento del record del mondo sui 100m piani dobbiamo fornirci di un cronometro che misuri con precisione i centesimi di secondo, mentre un normale orologio (che funziona perfettamente se vogliamo rispettare i </w:t>
      </w:r>
      <w:r w:rsidR="00F7227F" w:rsidRPr="00D2458C">
        <w:rPr>
          <w:rFonts w:ascii="Tahoma" w:eastAsia="Times New Roman" w:hAnsi="Tahoma" w:cs="Tahoma"/>
          <w:lang w:eastAsia="it-IT"/>
        </w:rPr>
        <w:t xml:space="preserve">nostri appuntamenti quotidiani) </w:t>
      </w:r>
      <w:r w:rsidR="00564D2C">
        <w:rPr>
          <w:rFonts w:ascii="Tahoma" w:eastAsia="Times New Roman" w:hAnsi="Tahoma" w:cs="Tahoma"/>
          <w:lang w:eastAsia="it-IT"/>
        </w:rPr>
        <w:t xml:space="preserve">non è utile per la misura del record della corsa </w:t>
      </w:r>
      <w:r w:rsidR="003F1502" w:rsidRPr="00D2458C">
        <w:rPr>
          <w:rFonts w:ascii="Tahoma" w:eastAsia="Times New Roman" w:hAnsi="Tahoma" w:cs="Tahoma"/>
          <w:lang w:eastAsia="it-IT"/>
        </w:rPr>
        <w:t>visto che la sua sensibilità è quella del secondo.</w:t>
      </w:r>
    </w:p>
    <w:p w:rsidR="00C26AAA" w:rsidRPr="00AA5283" w:rsidRDefault="003F1502" w:rsidP="00AA5283">
      <w:pPr>
        <w:spacing w:after="120"/>
        <w:ind w:left="-709" w:right="-567" w:firstLine="142"/>
        <w:jc w:val="center"/>
        <w:rPr>
          <w:rFonts w:ascii="Tahoma" w:eastAsia="Times New Roman" w:hAnsi="Tahoma" w:cs="Tahoma"/>
          <w:lang w:eastAsia="it-IT"/>
        </w:rPr>
      </w:pPr>
      <w:r w:rsidRPr="003F1502">
        <w:rPr>
          <w:i/>
          <w:sz w:val="28"/>
          <w:szCs w:val="28"/>
        </w:rPr>
        <w:t xml:space="preserve">(Dal sito “e-learning </w:t>
      </w:r>
      <w:proofErr w:type="gramStart"/>
      <w:r w:rsidRPr="003F1502">
        <w:rPr>
          <w:i/>
          <w:sz w:val="28"/>
          <w:szCs w:val="28"/>
        </w:rPr>
        <w:t>dell' I.I.S.</w:t>
      </w:r>
      <w:proofErr w:type="gramEnd"/>
      <w:r w:rsidRPr="003F1502">
        <w:rPr>
          <w:i/>
          <w:sz w:val="28"/>
          <w:szCs w:val="28"/>
        </w:rPr>
        <w:t xml:space="preserve"> B. Vittone”)</w:t>
      </w:r>
    </w:p>
    <w:sectPr w:rsidR="00C26AAA" w:rsidRPr="00AA5283" w:rsidSect="00286998">
      <w:pgSz w:w="11906" w:h="16838"/>
      <w:pgMar w:top="568"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502"/>
    <w:rsid w:val="0008059D"/>
    <w:rsid w:val="00090327"/>
    <w:rsid w:val="000B43A4"/>
    <w:rsid w:val="000C1593"/>
    <w:rsid w:val="00137DFE"/>
    <w:rsid w:val="001B1E09"/>
    <w:rsid w:val="001E66F0"/>
    <w:rsid w:val="0020434A"/>
    <w:rsid w:val="00204A53"/>
    <w:rsid w:val="00262FE1"/>
    <w:rsid w:val="00264E70"/>
    <w:rsid w:val="002859B1"/>
    <w:rsid w:val="00286998"/>
    <w:rsid w:val="002A52BF"/>
    <w:rsid w:val="002C314A"/>
    <w:rsid w:val="00303E6D"/>
    <w:rsid w:val="00345E63"/>
    <w:rsid w:val="003466AE"/>
    <w:rsid w:val="003A6872"/>
    <w:rsid w:val="003D2AF2"/>
    <w:rsid w:val="003F1502"/>
    <w:rsid w:val="00407A70"/>
    <w:rsid w:val="00433766"/>
    <w:rsid w:val="00444B64"/>
    <w:rsid w:val="00446BB0"/>
    <w:rsid w:val="00454E69"/>
    <w:rsid w:val="00475DEE"/>
    <w:rsid w:val="00480AFB"/>
    <w:rsid w:val="00484E4C"/>
    <w:rsid w:val="004C17FE"/>
    <w:rsid w:val="00564D2C"/>
    <w:rsid w:val="00575B9D"/>
    <w:rsid w:val="005E4CDB"/>
    <w:rsid w:val="005F2AE9"/>
    <w:rsid w:val="005F61B9"/>
    <w:rsid w:val="00627EF6"/>
    <w:rsid w:val="006602FD"/>
    <w:rsid w:val="00696208"/>
    <w:rsid w:val="006B2EEC"/>
    <w:rsid w:val="007322BE"/>
    <w:rsid w:val="0079250A"/>
    <w:rsid w:val="0079572C"/>
    <w:rsid w:val="007A1D73"/>
    <w:rsid w:val="007A68DD"/>
    <w:rsid w:val="007A77D0"/>
    <w:rsid w:val="007B08D1"/>
    <w:rsid w:val="00860CA2"/>
    <w:rsid w:val="00895E6F"/>
    <w:rsid w:val="008A425A"/>
    <w:rsid w:val="008B5878"/>
    <w:rsid w:val="008B5C14"/>
    <w:rsid w:val="00942DA8"/>
    <w:rsid w:val="009516AE"/>
    <w:rsid w:val="00986D61"/>
    <w:rsid w:val="009D23C2"/>
    <w:rsid w:val="009E1CFA"/>
    <w:rsid w:val="009E33E2"/>
    <w:rsid w:val="009E6130"/>
    <w:rsid w:val="00A3101A"/>
    <w:rsid w:val="00A32669"/>
    <w:rsid w:val="00A70155"/>
    <w:rsid w:val="00A903DB"/>
    <w:rsid w:val="00A90D9B"/>
    <w:rsid w:val="00AA5283"/>
    <w:rsid w:val="00B110CC"/>
    <w:rsid w:val="00B11625"/>
    <w:rsid w:val="00B56A92"/>
    <w:rsid w:val="00B64171"/>
    <w:rsid w:val="00B66928"/>
    <w:rsid w:val="00BB3DFB"/>
    <w:rsid w:val="00C26523"/>
    <w:rsid w:val="00C26AAA"/>
    <w:rsid w:val="00C274D6"/>
    <w:rsid w:val="00C55B75"/>
    <w:rsid w:val="00CC27BF"/>
    <w:rsid w:val="00CD2FF3"/>
    <w:rsid w:val="00CD7036"/>
    <w:rsid w:val="00CE202E"/>
    <w:rsid w:val="00D03291"/>
    <w:rsid w:val="00D048EE"/>
    <w:rsid w:val="00D2458C"/>
    <w:rsid w:val="00D37B61"/>
    <w:rsid w:val="00D55EDF"/>
    <w:rsid w:val="00D6600F"/>
    <w:rsid w:val="00D84E2F"/>
    <w:rsid w:val="00DD6038"/>
    <w:rsid w:val="00E209AB"/>
    <w:rsid w:val="00E37DD0"/>
    <w:rsid w:val="00E81AA5"/>
    <w:rsid w:val="00EF37D9"/>
    <w:rsid w:val="00F7227F"/>
    <w:rsid w:val="00FC68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076BF"/>
  <w15:chartTrackingRefBased/>
  <w15:docId w15:val="{A10DFE03-AD4D-4F15-920B-3901FDB96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26AAA"/>
    <w:pPr>
      <w:spacing w:after="200" w:line="276" w:lineRule="auto"/>
    </w:pPr>
    <w:rPr>
      <w:sz w:val="22"/>
      <w:szCs w:val="22"/>
      <w:lang w:eastAsia="en-US"/>
    </w:rPr>
  </w:style>
  <w:style w:type="paragraph" w:styleId="Titolo1">
    <w:name w:val="heading 1"/>
    <w:basedOn w:val="Normale"/>
    <w:link w:val="Titolo1Carattere"/>
    <w:uiPriority w:val="9"/>
    <w:qFormat/>
    <w:rsid w:val="003F1502"/>
    <w:pPr>
      <w:spacing w:before="100" w:beforeAutospacing="1" w:after="100" w:afterAutospacing="1" w:line="240" w:lineRule="auto"/>
      <w:outlineLvl w:val="0"/>
    </w:pPr>
    <w:rPr>
      <w:rFonts w:ascii="Times New Roman" w:eastAsia="Times New Roman" w:hAnsi="Times New Roman"/>
      <w:b/>
      <w:bCs/>
      <w:kern w:val="36"/>
      <w:sz w:val="48"/>
      <w:szCs w:val="48"/>
      <w:lang w:eastAsia="it-IT"/>
    </w:rPr>
  </w:style>
  <w:style w:type="paragraph" w:styleId="Titolo3">
    <w:name w:val="heading 3"/>
    <w:basedOn w:val="Normale"/>
    <w:link w:val="Titolo3Carattere"/>
    <w:uiPriority w:val="9"/>
    <w:qFormat/>
    <w:rsid w:val="003F1502"/>
    <w:pPr>
      <w:spacing w:before="100" w:beforeAutospacing="1" w:after="100" w:afterAutospacing="1" w:line="240" w:lineRule="auto"/>
      <w:outlineLvl w:val="2"/>
    </w:pPr>
    <w:rPr>
      <w:rFonts w:ascii="Times New Roman" w:eastAsia="Times New Roman" w:hAnsi="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F1502"/>
    <w:rPr>
      <w:rFonts w:ascii="Times New Roman" w:eastAsia="Times New Roman" w:hAnsi="Times New Roman" w:cs="Times New Roman"/>
      <w:b/>
      <w:bCs/>
      <w:kern w:val="36"/>
      <w:sz w:val="48"/>
      <w:szCs w:val="48"/>
      <w:lang w:eastAsia="it-IT"/>
    </w:rPr>
  </w:style>
  <w:style w:type="character" w:customStyle="1" w:styleId="Titolo3Carattere">
    <w:name w:val="Titolo 3 Carattere"/>
    <w:basedOn w:val="Carpredefinitoparagrafo"/>
    <w:link w:val="Titolo3"/>
    <w:uiPriority w:val="9"/>
    <w:rsid w:val="003F1502"/>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3F1502"/>
    <w:pPr>
      <w:spacing w:before="100" w:beforeAutospacing="1" w:after="100" w:afterAutospacing="1" w:line="240" w:lineRule="auto"/>
    </w:pPr>
    <w:rPr>
      <w:rFonts w:ascii="Times New Roman" w:eastAsia="Times New Roman" w:hAnsi="Times New Roman"/>
      <w:sz w:val="24"/>
      <w:szCs w:val="24"/>
      <w:lang w:eastAsia="it-IT"/>
    </w:rPr>
  </w:style>
  <w:style w:type="character" w:styleId="Enfasicorsivo">
    <w:name w:val="Emphasis"/>
    <w:basedOn w:val="Carpredefinitoparagrafo"/>
    <w:uiPriority w:val="20"/>
    <w:qFormat/>
    <w:rsid w:val="003F1502"/>
    <w:rPr>
      <w:i/>
      <w:iCs/>
    </w:rPr>
  </w:style>
  <w:style w:type="paragraph" w:styleId="Testofumetto">
    <w:name w:val="Balloon Text"/>
    <w:basedOn w:val="Normale"/>
    <w:link w:val="TestofumettoCarattere"/>
    <w:uiPriority w:val="99"/>
    <w:semiHidden/>
    <w:unhideWhenUsed/>
    <w:rsid w:val="003A687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A6872"/>
    <w:rPr>
      <w:rFonts w:ascii="Tahoma" w:hAnsi="Tahoma" w:cs="Tahoma"/>
      <w:sz w:val="16"/>
      <w:szCs w:val="16"/>
    </w:rPr>
  </w:style>
  <w:style w:type="paragraph" w:styleId="Didascalia">
    <w:name w:val="caption"/>
    <w:basedOn w:val="Normale"/>
    <w:next w:val="Normale"/>
    <w:uiPriority w:val="35"/>
    <w:unhideWhenUsed/>
    <w:qFormat/>
    <w:rsid w:val="00286998"/>
    <w:pPr>
      <w:spacing w:line="240" w:lineRule="auto"/>
    </w:pPr>
    <w:rPr>
      <w:b/>
      <w:bCs/>
      <w:color w:val="4F81B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26681">
      <w:bodyDiv w:val="1"/>
      <w:marLeft w:val="0"/>
      <w:marRight w:val="0"/>
      <w:marTop w:val="0"/>
      <w:marBottom w:val="0"/>
      <w:divBdr>
        <w:top w:val="none" w:sz="0" w:space="0" w:color="auto"/>
        <w:left w:val="none" w:sz="0" w:space="0" w:color="auto"/>
        <w:bottom w:val="none" w:sz="0" w:space="0" w:color="auto"/>
        <w:right w:val="none" w:sz="0" w:space="0" w:color="auto"/>
      </w:divBdr>
    </w:div>
    <w:div w:id="145910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486</Words>
  <Characters>2775</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Famiglia Maccioni e Viviani Della Robbia</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Maccioni</dc:creator>
  <cp:keywords/>
  <cp:lastModifiedBy>Casa</cp:lastModifiedBy>
  <cp:revision>2</cp:revision>
  <dcterms:created xsi:type="dcterms:W3CDTF">2023-09-22T12:45:00Z</dcterms:created>
  <dcterms:modified xsi:type="dcterms:W3CDTF">2023-09-22T12:45:00Z</dcterms:modified>
</cp:coreProperties>
</file>