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76033F" w:rsidRDefault="009D6B03" w:rsidP="00CC07F1">
      <w:pPr>
        <w:spacing w:after="80"/>
        <w:ind w:left="-567" w:righ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36"/>
          <w:szCs w:val="36"/>
        </w:rPr>
        <w:t xml:space="preserve">RAPPRESENTAZIONE MATEMATICA DELLE </w:t>
      </w:r>
      <w:r w:rsidR="00AE283A" w:rsidRPr="0076033F">
        <w:rPr>
          <w:rFonts w:ascii="Times New Roman" w:hAnsi="Times New Roman" w:cs="Times New Roman"/>
          <w:color w:val="C00000"/>
          <w:sz w:val="36"/>
          <w:szCs w:val="36"/>
        </w:rPr>
        <w:t>FORZE 1D</w:t>
      </w:r>
    </w:p>
    <w:p w:rsidR="00AE283A" w:rsidRDefault="00AE283A" w:rsidP="009D6B03">
      <w:pPr>
        <w:ind w:left="-567" w:right="-568"/>
        <w:jc w:val="both"/>
      </w:pPr>
      <w:r>
        <w:t xml:space="preserve">Negli appunti </w:t>
      </w:r>
      <w:r w:rsidR="009D6B03">
        <w:t>“LE FORZE”</w:t>
      </w:r>
      <w:r>
        <w:t xml:space="preserve"> abbiamo descritto cosa è una forza, quali sono le sue proprietà e quali effetti produce.</w:t>
      </w:r>
      <w:r w:rsidR="009D6B03">
        <w:t xml:space="preserve"> </w:t>
      </w:r>
      <w:r>
        <w:t xml:space="preserve">Adesso dobbiamo approfondire l’argomento </w:t>
      </w:r>
      <w:r w:rsidR="003025F0">
        <w:t>indica</w:t>
      </w:r>
      <w:r>
        <w:t xml:space="preserve">ndo </w:t>
      </w:r>
      <w:r w:rsidRPr="009D6B03">
        <w:rPr>
          <w:b/>
        </w:rPr>
        <w:t>come rappresentare una forza</w:t>
      </w:r>
      <w:r w:rsidR="009D6B03">
        <w:t>.</w:t>
      </w:r>
      <w:r>
        <w:t xml:space="preserve"> Per adesso ci limiteremo al caso più semplice: quello di forze dirette tutte nella medesima direzione, cioè</w:t>
      </w:r>
      <w:r w:rsidR="004060A0">
        <w:t xml:space="preserve"> tutte</w:t>
      </w:r>
      <w:r>
        <w:t xml:space="preserve"> parallele fra loro. Poiché la direzione di una retta si indica con </w:t>
      </w:r>
      <w:r w:rsidRPr="00765C91">
        <w:rPr>
          <w:rFonts w:ascii="Garamond" w:hAnsi="Garamond"/>
          <w:sz w:val="24"/>
          <w:szCs w:val="24"/>
        </w:rPr>
        <w:t>D</w:t>
      </w:r>
      <w:r w:rsidR="004116D0">
        <w:t xml:space="preserve">, chiameremo questo caso </w:t>
      </w:r>
      <w:r w:rsidRPr="004116D0">
        <w:rPr>
          <w:rFonts w:ascii="Garamond" w:hAnsi="Garamond"/>
          <w:b/>
        </w:rPr>
        <w:t>Forze 1D</w:t>
      </w:r>
      <w:r>
        <w:t xml:space="preserve">. Il caso più generale di forze distribuite su di un piano (cioè </w:t>
      </w:r>
      <w:r w:rsidRPr="004116D0">
        <w:rPr>
          <w:rFonts w:ascii="Garamond" w:hAnsi="Garamond"/>
          <w:b/>
        </w:rPr>
        <w:t>Forze 2D</w:t>
      </w:r>
      <w:r>
        <w:t xml:space="preserve"> perché il piano è rappresentato da due direzioni, la X e la Y) e quello di forze poste nello spazio (</w:t>
      </w:r>
      <w:r w:rsidRPr="004116D0">
        <w:rPr>
          <w:rFonts w:ascii="Garamond" w:hAnsi="Garamond"/>
          <w:b/>
        </w:rPr>
        <w:t>Forze 3D</w:t>
      </w:r>
      <w:r>
        <w:t>, direz</w:t>
      </w:r>
      <w:r w:rsidR="004060A0">
        <w:t>ioni X, Y, Z) sarà affrontato da</w:t>
      </w:r>
      <w:r>
        <w:t>l terzo anno di Liceo</w:t>
      </w:r>
      <w:r w:rsidR="004060A0">
        <w:t xml:space="preserve"> in poi</w:t>
      </w:r>
      <w:r w:rsidR="00A04F87">
        <w:t>.</w:t>
      </w:r>
    </w:p>
    <w:p w:rsidR="005C788F" w:rsidRPr="00A04F87" w:rsidRDefault="005C788F" w:rsidP="0004068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F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COME RAPPRESENTARE </w:t>
      </w:r>
      <w:r w:rsidR="00ED76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MATEMATICAMENTE </w:t>
      </w:r>
      <w:r w:rsidRPr="00A04F87">
        <w:rPr>
          <w:rFonts w:ascii="Times New Roman" w:hAnsi="Times New Roman" w:cs="Times New Roman"/>
          <w:b/>
          <w:color w:val="FF0000"/>
          <w:sz w:val="28"/>
          <w:szCs w:val="28"/>
        </w:rPr>
        <w:t>UNA FORZA 1D</w:t>
      </w:r>
    </w:p>
    <w:p w:rsidR="00A07658" w:rsidRDefault="005172BD" w:rsidP="00A07658">
      <w:pPr>
        <w:spacing w:after="80"/>
        <w:ind w:left="-567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2FCE0E" wp14:editId="1B00D0DF">
                <wp:simplePos x="0" y="0"/>
                <wp:positionH relativeFrom="column">
                  <wp:posOffset>3302635</wp:posOffset>
                </wp:positionH>
                <wp:positionV relativeFrom="paragraph">
                  <wp:posOffset>1908810</wp:posOffset>
                </wp:positionV>
                <wp:extent cx="31597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72BD" w:rsidRPr="005172BD" w:rsidRDefault="005172BD" w:rsidP="005172B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rappresentazione geometrica delle forze: disegno i vettori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FCE0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60.05pt;margin-top:150.3pt;width:248.8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" stroked="f">
                <v:textbox style="mso-fit-shape-to-text:t" inset="0,0,0,0">
                  <w:txbxContent>
                    <w:p w:rsidR="005172BD" w:rsidRPr="005172BD" w:rsidRDefault="005172BD" w:rsidP="005172BD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CC07F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: rappresentazione geometrica delle forze: disegno i vettori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3850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31750</wp:posOffset>
            </wp:positionV>
            <wp:extent cx="3159760" cy="1819910"/>
            <wp:effectExtent l="0" t="0" r="2540" b="889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87">
        <w:rPr>
          <w:noProof/>
          <w:lang w:eastAsia="it-IT"/>
        </w:rPr>
        <w:t xml:space="preserve">Come sempre in Fisica, quando dobbiamo introdurre un nuovo argomento </w:t>
      </w:r>
      <w:r w:rsidR="00A04F87">
        <w:t>è bene partire da un caso concreto: perciò adesso supporre</w:t>
      </w:r>
      <w:r w:rsidR="005C788F">
        <w:t>mo di avere u</w:t>
      </w:r>
      <w:r w:rsidR="00A04F87">
        <w:t>n</w:t>
      </w:r>
      <w:r w:rsidR="00C65A5F">
        <w:t xml:space="preserve"> Tablet posto</w:t>
      </w:r>
      <w:r w:rsidR="00A04F87">
        <w:t xml:space="preserve"> su di un piano </w:t>
      </w:r>
      <w:r w:rsidR="00C65A5F">
        <w:t xml:space="preserve">orizzontale </w:t>
      </w:r>
      <w:r w:rsidR="00A04F87">
        <w:t>con</w:t>
      </w:r>
      <w:r w:rsidR="005C788F">
        <w:t xml:space="preserve"> un ragazzo </w:t>
      </w:r>
      <w:r w:rsidR="00A04F87">
        <w:t xml:space="preserve">che </w:t>
      </w:r>
      <w:r w:rsidR="00C65A5F">
        <w:t>lo</w:t>
      </w:r>
      <w:r w:rsidR="005C788F">
        <w:t xml:space="preserve"> spinge con entrambe le mani verso d</w:t>
      </w:r>
      <w:r w:rsidR="00A04F87">
        <w:t>estra con forze F</w:t>
      </w:r>
      <w:r w:rsidR="00A04F87" w:rsidRPr="00410ADB">
        <w:rPr>
          <w:vertAlign w:val="subscript"/>
        </w:rPr>
        <w:t>1</w:t>
      </w:r>
      <w:r w:rsidR="00A04F87">
        <w:t>=15N e F</w:t>
      </w:r>
      <w:r w:rsidR="00A04F87" w:rsidRPr="00410ADB">
        <w:rPr>
          <w:vertAlign w:val="subscript"/>
        </w:rPr>
        <w:t>2</w:t>
      </w:r>
      <w:r w:rsidR="00A04F87">
        <w:t xml:space="preserve">=20N ed </w:t>
      </w:r>
      <w:r w:rsidR="005C788F">
        <w:t xml:space="preserve">un secondo ragazzo </w:t>
      </w:r>
      <w:r w:rsidR="00A04F87">
        <w:t xml:space="preserve">che </w:t>
      </w:r>
      <w:r w:rsidR="00C65A5F">
        <w:t>lo</w:t>
      </w:r>
      <w:r w:rsidR="005C788F">
        <w:t xml:space="preserve"> spinge nel verso opposto –a sinistra- con una forza F</w:t>
      </w:r>
      <w:r w:rsidR="005C788F" w:rsidRPr="00410ADB">
        <w:rPr>
          <w:vertAlign w:val="subscript"/>
        </w:rPr>
        <w:t>3</w:t>
      </w:r>
      <w:r w:rsidR="005C788F">
        <w:t>=24N</w:t>
      </w:r>
      <w:r w:rsidR="00033850">
        <w:t xml:space="preserve"> (Figura1)</w:t>
      </w:r>
      <w:r w:rsidR="005C788F">
        <w:t>.</w:t>
      </w:r>
    </w:p>
    <w:p w:rsidR="005C788F" w:rsidRDefault="005C788F" w:rsidP="00A07658">
      <w:pPr>
        <w:ind w:left="-567" w:right="-567"/>
        <w:jc w:val="both"/>
      </w:pPr>
      <w:r>
        <w:t>Voglio rappresentare le tre forze</w:t>
      </w:r>
      <w:r w:rsidR="00FB3A2F">
        <w:t xml:space="preserve">. </w:t>
      </w:r>
      <w:r w:rsidR="00D65103">
        <w:t xml:space="preserve">In geometria rappresento le forze con una freccia ma io voglio rappresentarle </w:t>
      </w:r>
      <w:r w:rsidR="00D65103" w:rsidRPr="00D65103">
        <w:rPr>
          <w:b/>
        </w:rPr>
        <w:t>matematicamente</w:t>
      </w:r>
      <w:r w:rsidR="00D65103">
        <w:t xml:space="preserve">, cioè con numeri e simboli matematici. Come si fa? </w:t>
      </w:r>
      <w:r w:rsidR="009D1985">
        <w:t>Ecco qua le operazioni da fare!</w:t>
      </w:r>
    </w:p>
    <w:p w:rsidR="002E0690" w:rsidRDefault="005172BD" w:rsidP="0076577B">
      <w:pPr>
        <w:pStyle w:val="Paragrafoelenco"/>
        <w:numPr>
          <w:ilvl w:val="0"/>
          <w:numId w:val="3"/>
        </w:numPr>
        <w:spacing w:after="120"/>
        <w:ind w:left="-283" w:right="-567" w:hanging="284"/>
        <w:jc w:val="both"/>
      </w:pPr>
      <w:r w:rsidRPr="005172BD">
        <w:rPr>
          <w:color w:val="FF0000"/>
        </w:rPr>
        <w:t xml:space="preserve">Si disegna la direzione delle forze: </w:t>
      </w:r>
      <w:r w:rsidR="00E80AAB">
        <w:t>L</w:t>
      </w:r>
      <w:r w:rsidR="002E0690">
        <w:t xml:space="preserve">a prima cosa da fare per rappresentare matematicamente una forza è quella di </w:t>
      </w:r>
      <w:r w:rsidR="002E0690" w:rsidRPr="0018636A">
        <w:rPr>
          <w:b/>
        </w:rPr>
        <w:t>disegnare la direzione della forza</w:t>
      </w:r>
      <w:r w:rsidR="002E0690">
        <w:t>!</w:t>
      </w:r>
      <w:r w:rsidR="00285945">
        <w:t xml:space="preserve"> </w:t>
      </w:r>
      <w:r w:rsidR="000156D6">
        <w:t xml:space="preserve">Le tre forze </w:t>
      </w:r>
      <w:r w:rsidR="000B5551">
        <w:t xml:space="preserve">di Figura1 </w:t>
      </w:r>
      <w:r w:rsidR="000156D6">
        <w:t xml:space="preserve">sono disposte lungo la </w:t>
      </w:r>
      <w:r w:rsidR="000156D6" w:rsidRPr="00B33DB4">
        <w:t>direzione orizzontale:</w:t>
      </w:r>
      <w:r w:rsidR="000156D6">
        <w:t xml:space="preserve"> perciò disegno l</w:t>
      </w:r>
      <w:r w:rsidR="007E2DB1">
        <w:t>’</w:t>
      </w:r>
      <w:r w:rsidR="0004682D">
        <w:t>A</w:t>
      </w:r>
      <w:r w:rsidR="007E2DB1">
        <w:t xml:space="preserve">sse delle </w:t>
      </w:r>
      <w:r w:rsidR="000156D6">
        <w:t xml:space="preserve">X </w:t>
      </w:r>
      <w:r w:rsidR="009A495C">
        <w:t>(vedi Figura 2</w:t>
      </w:r>
      <w:r w:rsidR="005B1A8B">
        <w:t>, freccia gialla in basso</w:t>
      </w:r>
      <w:r w:rsidR="009A495C">
        <w:t>)</w:t>
      </w:r>
      <w:r w:rsidR="002E0690">
        <w:t>.</w:t>
      </w:r>
    </w:p>
    <w:p w:rsidR="005172BD" w:rsidRDefault="005172BD" w:rsidP="005172BD">
      <w:pPr>
        <w:pStyle w:val="Paragrafoelenco"/>
        <w:ind w:left="0" w:right="-568"/>
        <w:jc w:val="both"/>
      </w:pPr>
    </w:p>
    <w:p w:rsidR="005172BD" w:rsidRDefault="005172BD" w:rsidP="005172BD">
      <w:pPr>
        <w:pStyle w:val="Paragrafoelenco"/>
        <w:numPr>
          <w:ilvl w:val="0"/>
          <w:numId w:val="3"/>
        </w:numPr>
        <w:ind w:left="-284" w:right="-568" w:hanging="283"/>
        <w:jc w:val="both"/>
      </w:pPr>
      <w:r w:rsidRPr="005172BD">
        <w:rPr>
          <w:color w:val="FF0000"/>
        </w:rPr>
        <w:t xml:space="preserve">Si orienta la direzione disegnata: </w:t>
      </w:r>
      <w:r w:rsidR="0004682D">
        <w:t>Dopo aver disegnato l’A</w:t>
      </w:r>
      <w:r w:rsidR="002E0690">
        <w:t xml:space="preserve">sse delle X bisogna orientarlo, cioè </w:t>
      </w:r>
      <w:r w:rsidRPr="005172BD">
        <w:rPr>
          <w:b/>
        </w:rPr>
        <w:t>si sceglie</w:t>
      </w:r>
      <w:r w:rsidR="002E0690" w:rsidRPr="005172BD">
        <w:rPr>
          <w:b/>
        </w:rPr>
        <w:t xml:space="preserve"> il segno positivo</w:t>
      </w:r>
      <w:r w:rsidR="002E0690">
        <w:t>.</w:t>
      </w:r>
    </w:p>
    <w:p w:rsidR="002E0690" w:rsidRDefault="002E0690" w:rsidP="0076577B">
      <w:pPr>
        <w:pStyle w:val="Paragrafoelenco"/>
        <w:spacing w:after="120"/>
        <w:ind w:left="0" w:right="-567"/>
        <w:jc w:val="both"/>
      </w:pPr>
      <w:r>
        <w:t>Io posso orientare l’asse X a piacere, a destra o a sinistra: in quest</w:t>
      </w:r>
      <w:r w:rsidR="00114BC9">
        <w:t xml:space="preserve">o caso scelgo di orientarlo </w:t>
      </w:r>
      <w:r>
        <w:t xml:space="preserve">a destra e perciò disegno la freccia </w:t>
      </w:r>
      <w:r w:rsidR="00114BC9">
        <w:t>diretta verso l</w:t>
      </w:r>
      <w:r>
        <w:t>a destra dell’</w:t>
      </w:r>
      <w:r w:rsidR="008A0FF3">
        <w:t>asse</w:t>
      </w:r>
      <w:r>
        <w:t xml:space="preserve"> con sopra un (+)</w:t>
      </w:r>
      <w:r w:rsidR="008A0FF3">
        <w:t>; metto poi</w:t>
      </w:r>
      <w:r>
        <w:t xml:space="preserve"> un (-) nel verso opposto per ricordarmi che “destra” è indicata con il (+) e “sinistra” con il (-)</w:t>
      </w:r>
      <w:r w:rsidR="00A62DC4">
        <w:t xml:space="preserve">  </w:t>
      </w:r>
      <w:proofErr w:type="gramStart"/>
      <w:r w:rsidR="00A62DC4">
        <w:t xml:space="preserve">   [</w:t>
      </w:r>
      <w:proofErr w:type="gramEnd"/>
      <w:r w:rsidR="00A62DC4">
        <w:t>vedi la Figura2, (+) a destra e (-) a sinistra].</w:t>
      </w:r>
    </w:p>
    <w:p w:rsidR="005172BD" w:rsidRDefault="005172BD" w:rsidP="005172BD">
      <w:pPr>
        <w:pStyle w:val="Paragrafoelenco"/>
        <w:ind w:left="0" w:right="-568"/>
        <w:jc w:val="both"/>
      </w:pPr>
    </w:p>
    <w:p w:rsidR="008A0FF3" w:rsidRDefault="005172BD" w:rsidP="005172BD">
      <w:pPr>
        <w:pStyle w:val="Paragrafoelenco"/>
        <w:numPr>
          <w:ilvl w:val="0"/>
          <w:numId w:val="3"/>
        </w:numPr>
        <w:spacing w:after="0"/>
        <w:ind w:left="-283" w:right="-567" w:hanging="284"/>
        <w:jc w:val="both"/>
      </w:pPr>
      <w:r w:rsidRPr="005172BD">
        <w:rPr>
          <w:color w:val="FF0000"/>
        </w:rPr>
        <w:t xml:space="preserve">Scrivo il modulo, la direzione ed il verso delle forze: </w:t>
      </w:r>
      <w:r w:rsidR="008A0FF3">
        <w:t>Partiamo da F</w:t>
      </w:r>
      <w:r w:rsidR="008A0FF3" w:rsidRPr="00410ADB">
        <w:rPr>
          <w:vertAlign w:val="subscript"/>
        </w:rPr>
        <w:t>1</w:t>
      </w:r>
      <w:r w:rsidR="008A0FF3">
        <w:t>.</w:t>
      </w:r>
    </w:p>
    <w:p w:rsidR="008A0FF3" w:rsidRPr="005172BD" w:rsidRDefault="008A0FF3" w:rsidP="005172BD">
      <w:pPr>
        <w:spacing w:after="0"/>
        <w:ind w:right="-567"/>
        <w:jc w:val="both"/>
        <w:rPr>
          <w:rFonts w:ascii="Garamond" w:hAnsi="Garamond"/>
          <w:color w:val="002060"/>
        </w:rPr>
      </w:pPr>
      <w:r w:rsidRPr="005172BD">
        <w:rPr>
          <w:rFonts w:ascii="Garamond" w:hAnsi="Garamond"/>
          <w:color w:val="002060"/>
        </w:rPr>
        <w:t xml:space="preserve">Geometricamente: </w:t>
      </w:r>
      <w:r w:rsidRPr="006D73DF">
        <w:rPr>
          <w:rFonts w:ascii="Garamond" w:hAnsi="Garamond"/>
          <w:b/>
          <w:color w:val="002060"/>
        </w:rPr>
        <w:t>modulo</w:t>
      </w:r>
      <w:r w:rsidRPr="005172BD">
        <w:rPr>
          <w:rFonts w:ascii="Garamond" w:hAnsi="Garamond"/>
          <w:color w:val="002060"/>
        </w:rPr>
        <w:t xml:space="preserve"> = 15N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hAnsi="Garamond"/>
          <w:color w:val="002060"/>
        </w:rPr>
        <w:t xml:space="preserve"> Matematicamente: scrivo F</w:t>
      </w:r>
      <w:r w:rsidR="00410ADB" w:rsidRPr="00410ADB">
        <w:rPr>
          <w:rFonts w:ascii="Garamond" w:hAnsi="Garamond"/>
          <w:color w:val="002060"/>
          <w:vertAlign w:val="subscript"/>
        </w:rPr>
        <w:t xml:space="preserve">1 </w:t>
      </w:r>
      <w:r w:rsidRPr="005172BD">
        <w:rPr>
          <w:rFonts w:ascii="Garamond" w:hAnsi="Garamond"/>
          <w:color w:val="002060"/>
        </w:rPr>
        <w:t>= 15N</w:t>
      </w:r>
    </w:p>
    <w:p w:rsidR="008A0FF3" w:rsidRPr="005172BD" w:rsidRDefault="008A0FF3" w:rsidP="005172BD">
      <w:pPr>
        <w:spacing w:after="0"/>
        <w:ind w:right="-567"/>
        <w:jc w:val="both"/>
        <w:rPr>
          <w:rFonts w:ascii="Garamond" w:eastAsiaTheme="minorEastAsia" w:hAnsi="Garamond"/>
          <w:color w:val="002060"/>
        </w:rPr>
      </w:pPr>
      <w:r w:rsidRPr="005172BD">
        <w:rPr>
          <w:rFonts w:ascii="Garamond" w:hAnsi="Garamond"/>
          <w:color w:val="002060"/>
        </w:rPr>
        <w:t xml:space="preserve">Geometricamente: </w:t>
      </w:r>
      <w:r w:rsidRPr="006D73DF">
        <w:rPr>
          <w:rFonts w:ascii="Garamond" w:hAnsi="Garamond"/>
          <w:b/>
          <w:color w:val="002060"/>
        </w:rPr>
        <w:t>direzione</w:t>
      </w:r>
      <w:r w:rsidRPr="005172BD">
        <w:rPr>
          <w:rFonts w:ascii="Garamond" w:hAnsi="Garamond"/>
          <w:color w:val="002060"/>
        </w:rPr>
        <w:t xml:space="preserve"> X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hAnsi="Garamond"/>
          <w:color w:val="002060"/>
        </w:rPr>
        <w:t xml:space="preserve"> Matem</w:t>
      </w:r>
      <w:r w:rsidR="00F6394F" w:rsidRPr="005172BD">
        <w:rPr>
          <w:rFonts w:ascii="Garamond" w:hAnsi="Garamond"/>
          <w:color w:val="002060"/>
        </w:rPr>
        <w:t xml:space="preserve">aticamente: aggiungo il simbolo 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F6394F" w:rsidRPr="005172BD">
        <w:rPr>
          <w:rFonts w:ascii="Garamond" w:eastAsiaTheme="minorEastAsia" w:hAnsi="Garamond"/>
          <w:color w:val="002060"/>
        </w:rPr>
        <w:t xml:space="preserve"> per indicare la direzione X: F</w:t>
      </w:r>
      <w:r w:rsidR="00410ADB" w:rsidRPr="00410ADB">
        <w:rPr>
          <w:rFonts w:ascii="Garamond" w:eastAsiaTheme="minorEastAsia" w:hAnsi="Garamond"/>
          <w:color w:val="002060"/>
          <w:vertAlign w:val="subscript"/>
        </w:rPr>
        <w:t xml:space="preserve">1 </w:t>
      </w:r>
      <w:r w:rsidR="00F6394F" w:rsidRPr="005172BD">
        <w:rPr>
          <w:rFonts w:ascii="Garamond" w:eastAsiaTheme="minorEastAsia" w:hAnsi="Garamond"/>
          <w:color w:val="002060"/>
        </w:rPr>
        <w:t>= 15N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F6394F" w:rsidRPr="005172BD" w:rsidRDefault="00F6394F" w:rsidP="005172BD">
      <w:pPr>
        <w:spacing w:after="0"/>
        <w:ind w:right="-567"/>
        <w:jc w:val="both"/>
        <w:rPr>
          <w:rFonts w:ascii="Garamond" w:eastAsiaTheme="minorEastAsia" w:hAnsi="Garamond"/>
          <w:color w:val="002060"/>
        </w:rPr>
      </w:pPr>
      <w:r w:rsidRPr="005172BD">
        <w:rPr>
          <w:rFonts w:ascii="Garamond" w:eastAsiaTheme="minorEastAsia" w:hAnsi="Garamond"/>
          <w:color w:val="002060"/>
        </w:rPr>
        <w:t xml:space="preserve">Geometricamente: </w:t>
      </w:r>
      <w:r w:rsidRPr="006D73DF">
        <w:rPr>
          <w:rFonts w:ascii="Garamond" w:eastAsiaTheme="minorEastAsia" w:hAnsi="Garamond"/>
          <w:b/>
          <w:color w:val="002060"/>
        </w:rPr>
        <w:t>verso</w:t>
      </w:r>
      <w:r w:rsidRPr="005172BD">
        <w:rPr>
          <w:rFonts w:ascii="Garamond" w:eastAsiaTheme="minorEastAsia" w:hAnsi="Garamond"/>
          <w:color w:val="002060"/>
        </w:rPr>
        <w:t xml:space="preserve"> </w:t>
      </w:r>
      <w:r w:rsidR="005172BD" w:rsidRPr="005172BD">
        <w:rPr>
          <w:rFonts w:ascii="Garamond" w:eastAsiaTheme="minorEastAsia" w:hAnsi="Garamond"/>
          <w:color w:val="002060"/>
        </w:rPr>
        <w:t xml:space="preserve">del vettore a </w:t>
      </w:r>
      <w:r w:rsidRPr="005172BD">
        <w:rPr>
          <w:rFonts w:ascii="Garamond" w:eastAsiaTheme="minorEastAsia" w:hAnsi="Garamond"/>
          <w:color w:val="002060"/>
        </w:rPr>
        <w:t xml:space="preserve">destra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eastAsiaTheme="minorEastAsia" w:hAnsi="Garamond"/>
          <w:color w:val="002060"/>
        </w:rPr>
        <w:t xml:space="preserve"> Matematicamente: </w:t>
      </w:r>
      <w:r w:rsidR="00C120E3">
        <w:rPr>
          <w:rFonts w:ascii="Garamond" w:eastAsiaTheme="minorEastAsia" w:hAnsi="Garamond"/>
          <w:color w:val="002060"/>
        </w:rPr>
        <w:t xml:space="preserve">nell’asse X </w:t>
      </w:r>
      <w:r w:rsidR="009A495C">
        <w:rPr>
          <w:rFonts w:ascii="Garamond" w:eastAsiaTheme="minorEastAsia" w:hAnsi="Garamond"/>
          <w:color w:val="002060"/>
        </w:rPr>
        <w:t>la destra è indicata co</w:t>
      </w:r>
      <w:r w:rsidR="00C120E3">
        <w:rPr>
          <w:rFonts w:ascii="Garamond" w:eastAsiaTheme="minorEastAsia" w:hAnsi="Garamond"/>
          <w:color w:val="002060"/>
        </w:rPr>
        <w:t xml:space="preserve">n il (+) perciò </w:t>
      </w:r>
      <w:r w:rsidRPr="005172BD">
        <w:rPr>
          <w:rFonts w:ascii="Garamond" w:eastAsiaTheme="minorEastAsia" w:hAnsi="Garamond"/>
          <w:color w:val="002060"/>
        </w:rPr>
        <w:t xml:space="preserve">aggiungo “+”: </w:t>
      </w:r>
      <w:r w:rsidR="0076577B">
        <w:rPr>
          <w:rFonts w:ascii="Garamond" w:eastAsiaTheme="minorEastAsia" w:hAnsi="Garamond"/>
          <w:color w:val="002060"/>
        </w:rPr>
        <w:t xml:space="preserve">  </w:t>
      </w:r>
      <w:r w:rsidRPr="0011649D">
        <w:rPr>
          <w:rFonts w:ascii="Garamond" w:eastAsiaTheme="minorEastAsia" w:hAnsi="Garamond"/>
          <w:b/>
        </w:rPr>
        <w:t>F</w:t>
      </w:r>
      <w:r w:rsidR="00410ADB" w:rsidRPr="0011649D">
        <w:rPr>
          <w:rFonts w:ascii="Garamond" w:eastAsiaTheme="minorEastAsia" w:hAnsi="Garamond"/>
          <w:b/>
          <w:vertAlign w:val="subscript"/>
        </w:rPr>
        <w:t xml:space="preserve">1 </w:t>
      </w:r>
      <w:r w:rsidRPr="0011649D">
        <w:rPr>
          <w:rFonts w:ascii="Garamond" w:eastAsiaTheme="minorEastAsia" w:hAnsi="Garamond"/>
          <w:b/>
        </w:rPr>
        <w:t>= +15N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</w:p>
    <w:p w:rsidR="005172BD" w:rsidRPr="00516427" w:rsidRDefault="005172BD" w:rsidP="005172BD">
      <w:pPr>
        <w:spacing w:after="0"/>
        <w:ind w:right="-567"/>
        <w:jc w:val="both"/>
        <w:rPr>
          <w:rFonts w:eastAsiaTheme="minorEastAsia"/>
          <w:sz w:val="12"/>
          <w:szCs w:val="12"/>
        </w:rPr>
      </w:pPr>
    </w:p>
    <w:p w:rsidR="00516427" w:rsidRDefault="00F6394F" w:rsidP="00516427">
      <w:pPr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Allo stesso modo scrivo: </w:t>
      </w:r>
      <w:r w:rsidR="008C6840">
        <w:rPr>
          <w:rFonts w:eastAsiaTheme="minorEastAsia"/>
        </w:rPr>
        <w:t xml:space="preserve">  </w:t>
      </w:r>
      <w:r w:rsidRPr="0011649D">
        <w:rPr>
          <w:rFonts w:ascii="Garamond" w:eastAsiaTheme="minorEastAsia" w:hAnsi="Garamond"/>
          <w:b/>
        </w:rPr>
        <w:t>F</w:t>
      </w:r>
      <w:r w:rsidRPr="0011649D">
        <w:rPr>
          <w:rFonts w:ascii="Garamond" w:hAnsi="Garamond"/>
          <w:b/>
          <w:vertAlign w:val="subscript"/>
        </w:rPr>
        <w:t>2</w:t>
      </w:r>
      <w:r w:rsidRPr="0011649D">
        <w:rPr>
          <w:rFonts w:ascii="Garamond" w:eastAsiaTheme="minorEastAsia" w:hAnsi="Garamond"/>
          <w:b/>
        </w:rPr>
        <w:t xml:space="preserve"> = +20N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516427">
        <w:rPr>
          <w:rFonts w:eastAsiaTheme="minorEastAsia"/>
        </w:rPr>
        <w:t xml:space="preserve">. </w:t>
      </w:r>
    </w:p>
    <w:p w:rsidR="00516427" w:rsidRDefault="00C1666D" w:rsidP="00516427">
      <w:pPr>
        <w:ind w:left="-567" w:right="-568"/>
        <w:jc w:val="both"/>
        <w:rPr>
          <w:rFonts w:eastAsiaTheme="minorEastAsia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255905</wp:posOffset>
            </wp:positionV>
            <wp:extent cx="4152900" cy="2074545"/>
            <wp:effectExtent l="0" t="0" r="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4F">
        <w:rPr>
          <w:rFonts w:eastAsiaTheme="minorEastAsia"/>
        </w:rPr>
        <w:t>Per quanto riguarda F</w:t>
      </w:r>
      <w:r w:rsidR="00F6394F" w:rsidRPr="00410ADB">
        <w:rPr>
          <w:vertAlign w:val="subscript"/>
        </w:rPr>
        <w:t>3</w:t>
      </w:r>
      <w:r w:rsidR="00F6394F">
        <w:rPr>
          <w:rFonts w:eastAsiaTheme="minorEastAsia"/>
        </w:rPr>
        <w:t xml:space="preserve">, essa punta a sinistra, cioè verso il (-). Perciò scrivo: </w:t>
      </w:r>
      <w:r w:rsidR="008C6840">
        <w:rPr>
          <w:rFonts w:eastAsiaTheme="minorEastAsia"/>
        </w:rPr>
        <w:t xml:space="preserve">  </w:t>
      </w:r>
      <w:r w:rsidR="00F6394F" w:rsidRPr="0011649D">
        <w:rPr>
          <w:rFonts w:ascii="Garamond" w:eastAsiaTheme="minorEastAsia" w:hAnsi="Garamond"/>
          <w:b/>
        </w:rPr>
        <w:t>F</w:t>
      </w:r>
      <w:r w:rsidR="00F6394F" w:rsidRPr="0011649D">
        <w:rPr>
          <w:rFonts w:ascii="Garamond" w:eastAsiaTheme="minorEastAsia" w:hAnsi="Garamond"/>
          <w:b/>
          <w:vertAlign w:val="subscript"/>
        </w:rPr>
        <w:t>3</w:t>
      </w:r>
      <w:r w:rsidR="00F6394F" w:rsidRPr="0011649D">
        <w:rPr>
          <w:rFonts w:ascii="Garamond" w:eastAsiaTheme="minorEastAsia" w:hAnsi="Garamond"/>
          <w:b/>
        </w:rPr>
        <w:t xml:space="preserve"> = -24N</w:t>
      </w:r>
      <m:oMath>
        <m:acc>
          <m:accPr>
            <m:ctrlPr>
              <w:rPr>
                <w:rFonts w:ascii="Cambria Math" w:eastAsiaTheme="minorEastAsia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</m:oMath>
      <w:r w:rsidR="00516427">
        <w:rPr>
          <w:rFonts w:eastAsiaTheme="minorEastAsia"/>
        </w:rPr>
        <w:t xml:space="preserve"> .</w:t>
      </w:r>
    </w:p>
    <w:p w:rsidR="00F6394F" w:rsidRDefault="00033850" w:rsidP="00516427">
      <w:pPr>
        <w:ind w:left="-567" w:right="-568"/>
        <w:jc w:val="both"/>
        <w:rPr>
          <w:rFonts w:eastAsiaTheme="minorEastAsia"/>
        </w:rPr>
      </w:pPr>
      <w:r>
        <w:rPr>
          <w:rFonts w:eastAsiaTheme="minorEastAsia"/>
        </w:rPr>
        <w:t>Questo schema è riassunto nella Figura2</w:t>
      </w:r>
      <w:r w:rsidR="00E111DC">
        <w:rPr>
          <w:rFonts w:eastAsiaTheme="minorEastAsia"/>
        </w:rPr>
        <w:t>.</w:t>
      </w: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516427" w:rsidRDefault="00516427" w:rsidP="00261C7A">
      <w:pPr>
        <w:pStyle w:val="Didascalia"/>
        <w:ind w:right="-710"/>
        <w:jc w:val="right"/>
        <w:rPr>
          <w:rFonts w:ascii="Times New Roman" w:hAnsi="Times New Roman" w:cs="Times New Roman"/>
          <w:b/>
          <w:i w:val="0"/>
          <w:color w:val="996600"/>
          <w:sz w:val="20"/>
          <w:szCs w:val="20"/>
        </w:rPr>
      </w:pPr>
    </w:p>
    <w:p w:rsidR="00516427" w:rsidRPr="00541A42" w:rsidRDefault="00516427" w:rsidP="00516427">
      <w:pPr>
        <w:rPr>
          <w:sz w:val="12"/>
          <w:szCs w:val="12"/>
        </w:rPr>
      </w:pPr>
    </w:p>
    <w:p w:rsidR="0011649D" w:rsidRDefault="00CC07F1" w:rsidP="0011649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7807" wp14:editId="52BB68CD">
                <wp:simplePos x="0" y="0"/>
                <wp:positionH relativeFrom="column">
                  <wp:posOffset>1727835</wp:posOffset>
                </wp:positionH>
                <wp:positionV relativeFrom="paragraph">
                  <wp:posOffset>140335</wp:posOffset>
                </wp:positionV>
                <wp:extent cx="4778375" cy="203200"/>
                <wp:effectExtent l="0" t="0" r="3175" b="63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07F1" w:rsidRPr="00FA6A50" w:rsidRDefault="00CC07F1" w:rsidP="00CC07F1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E3513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schema della rappresentazione matematica di una forza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direzione orizzontale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7807" id="Casella di testo 2" o:spid="_x0000_s1027" type="#_x0000_t202" style="position:absolute;margin-left:136.05pt;margin-top:11.05pt;width:376.2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" stroked="f">
                <v:textbox inset="0,0,0,0">
                  <w:txbxContent>
                    <w:p w:rsidR="00CC07F1" w:rsidRPr="00FA6A50" w:rsidRDefault="00CC07F1" w:rsidP="00CC07F1">
                      <w:pPr>
                        <w:pStyle w:val="Didascalia"/>
                        <w:rPr>
                          <w:noProof/>
                        </w:rPr>
                      </w:pP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E3513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schema della rappresentazione matematica di una forza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: direzione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orizzont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49D" w:rsidRPr="00285945" w:rsidRDefault="0011649D" w:rsidP="0028594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594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UN SECONDO ESEMPIO</w:t>
      </w:r>
    </w:p>
    <w:p w:rsidR="0011649D" w:rsidRDefault="0011649D" w:rsidP="00A0426E">
      <w:pPr>
        <w:ind w:left="-567" w:right="-568"/>
        <w:jc w:val="both"/>
      </w:pPr>
      <w:r>
        <w:t xml:space="preserve">Per comprendere meglio quello che </w:t>
      </w:r>
      <w:r w:rsidR="00A0426E">
        <w:t>abbiamo detto è bene fare un se</w:t>
      </w:r>
      <w:r>
        <w:t>condo esempio</w:t>
      </w:r>
      <w:r w:rsidR="00285945">
        <w:t xml:space="preserve"> con le forze disposte in </w:t>
      </w:r>
      <w:r w:rsidR="00285945" w:rsidRPr="00285945">
        <w:rPr>
          <w:b/>
        </w:rPr>
        <w:t>direzione verticale</w:t>
      </w:r>
      <w:r>
        <w:t>. Su</w:t>
      </w:r>
      <w:r w:rsidR="00A0426E">
        <w:t xml:space="preserve">pponiamo di avere una statuetta di peso </w:t>
      </w:r>
      <w:r w:rsidR="00A0426E" w:rsidRPr="00643E12">
        <w:rPr>
          <w:rFonts w:ascii="Garamond" w:hAnsi="Garamond"/>
        </w:rPr>
        <w:t>P = 4,0N</w:t>
      </w:r>
      <w:r w:rsidR="00A0426E">
        <w:t xml:space="preserve"> sospesa</w:t>
      </w:r>
      <w:r>
        <w:t xml:space="preserve"> sotto a due molle di costante </w:t>
      </w:r>
      <w:r w:rsidRPr="00643E12">
        <w:rPr>
          <w:rFonts w:ascii="Garamond" w:hAnsi="Garamond"/>
        </w:rPr>
        <w:t>K</w:t>
      </w:r>
      <w:r w:rsidRPr="00643E12">
        <w:rPr>
          <w:rFonts w:ascii="Garamond" w:hAnsi="Garamond"/>
          <w:vertAlign w:val="subscript"/>
        </w:rPr>
        <w:t>1</w:t>
      </w:r>
      <w:r w:rsidR="00EF453C" w:rsidRPr="00643E12">
        <w:rPr>
          <w:rFonts w:ascii="Garamond" w:hAnsi="Garamond"/>
          <w:vertAlign w:val="subscript"/>
        </w:rPr>
        <w:t xml:space="preserve"> </w:t>
      </w:r>
      <w:r w:rsidRPr="00643E12">
        <w:rPr>
          <w:rFonts w:ascii="Garamond" w:hAnsi="Garamond"/>
        </w:rPr>
        <w:t>=</w:t>
      </w:r>
      <w:r w:rsidR="00EF453C" w:rsidRPr="00643E12">
        <w:rPr>
          <w:rFonts w:ascii="Garamond" w:hAnsi="Garamond"/>
        </w:rPr>
        <w:t xml:space="preserve"> </w:t>
      </w:r>
      <w:r w:rsidRPr="00643E12">
        <w:rPr>
          <w:rFonts w:ascii="Garamond" w:hAnsi="Garamond"/>
        </w:rPr>
        <w:t>K</w:t>
      </w:r>
      <w:r w:rsidRPr="00643E12">
        <w:rPr>
          <w:rFonts w:ascii="Garamond" w:hAnsi="Garamond"/>
          <w:vertAlign w:val="subscript"/>
        </w:rPr>
        <w:t>2</w:t>
      </w:r>
      <w:r w:rsidR="00EF453C" w:rsidRPr="00643E12">
        <w:rPr>
          <w:rFonts w:ascii="Garamond" w:hAnsi="Garamond"/>
          <w:vertAlign w:val="subscript"/>
        </w:rPr>
        <w:t xml:space="preserve"> </w:t>
      </w:r>
      <w:r w:rsidRPr="00643E12">
        <w:rPr>
          <w:rFonts w:ascii="Garamond" w:hAnsi="Garamond"/>
        </w:rPr>
        <w:t>=</w:t>
      </w:r>
      <w:r w:rsidR="00EF453C" w:rsidRPr="00643E12">
        <w:rPr>
          <w:rFonts w:ascii="Garamond" w:hAnsi="Garamond"/>
          <w:vertAlign w:val="subscript"/>
        </w:rPr>
        <w:t xml:space="preserve"> </w:t>
      </w:r>
      <w:r w:rsidR="00A0426E" w:rsidRPr="00643E12">
        <w:rPr>
          <w:rFonts w:ascii="Garamond" w:hAnsi="Garamond"/>
        </w:rPr>
        <w:t>1,3N/mm</w:t>
      </w:r>
      <w:r w:rsidR="00A0426E">
        <w:t xml:space="preserve"> allungate entrambe di 2</w:t>
      </w:r>
      <w:r>
        <w:t>,0mm: come rappresento le tre forze?</w:t>
      </w:r>
    </w:p>
    <w:p w:rsidR="0011649D" w:rsidRDefault="0011649D" w:rsidP="00A0426E">
      <w:pPr>
        <w:pStyle w:val="Paragrafoelenco"/>
        <w:numPr>
          <w:ilvl w:val="0"/>
          <w:numId w:val="4"/>
        </w:numPr>
        <w:ind w:left="-284" w:right="-568" w:hanging="283"/>
        <w:jc w:val="both"/>
      </w:pPr>
      <w:r w:rsidRPr="005172BD">
        <w:rPr>
          <w:color w:val="FF0000"/>
        </w:rPr>
        <w:t xml:space="preserve">Si disegna la direzione delle forze: </w:t>
      </w:r>
      <w:r w:rsidR="00285945">
        <w:t>l</w:t>
      </w:r>
      <w:r>
        <w:t>e tre forze s</w:t>
      </w:r>
      <w:r w:rsidR="00011E0D">
        <w:t>ono verticali e perciò disegn</w:t>
      </w:r>
      <w:r w:rsidR="006D73DF">
        <w:t>o l’Asse delle Y, vedi Figura3</w:t>
      </w:r>
      <w:r w:rsidR="004C3920">
        <w:t>, asse arancione a sinistra</w:t>
      </w:r>
      <w:r w:rsidR="006D73DF">
        <w:t>.</w:t>
      </w:r>
    </w:p>
    <w:p w:rsidR="0011649D" w:rsidRDefault="0011649D" w:rsidP="00A0426E">
      <w:pPr>
        <w:pStyle w:val="Paragrafoelenco"/>
        <w:ind w:left="0" w:right="-568"/>
        <w:jc w:val="both"/>
      </w:pPr>
    </w:p>
    <w:p w:rsidR="0011649D" w:rsidRDefault="0011649D" w:rsidP="00A0426E">
      <w:pPr>
        <w:pStyle w:val="Paragrafoelenco"/>
        <w:numPr>
          <w:ilvl w:val="0"/>
          <w:numId w:val="4"/>
        </w:numPr>
        <w:ind w:left="-284" w:right="-568" w:hanging="283"/>
        <w:jc w:val="both"/>
      </w:pPr>
      <w:r w:rsidRPr="005172BD">
        <w:rPr>
          <w:color w:val="FF0000"/>
        </w:rPr>
        <w:t xml:space="preserve">Si orienta la direzione disegnata: </w:t>
      </w:r>
      <w:r w:rsidR="00285945">
        <w:t>p</w:t>
      </w:r>
      <w:r>
        <w:t>osso orientare l’Asse Y a piac</w:t>
      </w:r>
      <w:r w:rsidR="00A0426E">
        <w:t>ere, in alto o in basso: decido</w:t>
      </w:r>
      <w:r>
        <w:t xml:space="preserve"> di orientarlo in basso</w:t>
      </w:r>
      <w:r w:rsidR="00662192">
        <w:t xml:space="preserve"> e perciò scrivo “+” in basso e “</w:t>
      </w:r>
      <w:proofErr w:type="gramStart"/>
      <w:r w:rsidR="00662192">
        <w:t>-“ in</w:t>
      </w:r>
      <w:proofErr w:type="gramEnd"/>
      <w:r w:rsidR="00662192">
        <w:t xml:space="preserve"> alto</w:t>
      </w:r>
      <w:r w:rsidR="006D73DF">
        <w:t>, vedi Figura3.</w:t>
      </w:r>
    </w:p>
    <w:p w:rsidR="0011649D" w:rsidRDefault="0011649D" w:rsidP="00A0426E">
      <w:pPr>
        <w:pStyle w:val="Paragrafoelenco"/>
        <w:ind w:left="0" w:right="-568"/>
        <w:jc w:val="both"/>
      </w:pPr>
    </w:p>
    <w:p w:rsidR="0011649D" w:rsidRDefault="0011649D" w:rsidP="00A0426E">
      <w:pPr>
        <w:pStyle w:val="Paragrafoelenco"/>
        <w:numPr>
          <w:ilvl w:val="0"/>
          <w:numId w:val="4"/>
        </w:numPr>
        <w:spacing w:after="120"/>
        <w:ind w:left="-283" w:right="-567" w:hanging="284"/>
        <w:contextualSpacing w:val="0"/>
        <w:jc w:val="both"/>
      </w:pPr>
      <w:r w:rsidRPr="005172BD">
        <w:rPr>
          <w:color w:val="FF0000"/>
        </w:rPr>
        <w:t xml:space="preserve">Scrivo il modulo, la direzione ed il verso delle forze: </w:t>
      </w:r>
      <w:r w:rsidRPr="00AF796A">
        <w:rPr>
          <w:rFonts w:ascii="Garamond" w:hAnsi="Garamond"/>
        </w:rPr>
        <w:t xml:space="preserve">P = </w:t>
      </w:r>
      <w:r w:rsidR="00A0426E" w:rsidRPr="00AF796A">
        <w:rPr>
          <w:rFonts w:ascii="Garamond" w:hAnsi="Garamond"/>
        </w:rPr>
        <w:t>4</w:t>
      </w:r>
      <w:r w:rsidRPr="00AF796A">
        <w:rPr>
          <w:rFonts w:ascii="Garamond" w:hAnsi="Garamond"/>
        </w:rPr>
        <w:t>,0</w:t>
      </w:r>
      <w:proofErr w:type="gramStart"/>
      <w:r w:rsidRPr="00AF796A">
        <w:rPr>
          <w:rFonts w:ascii="Garamond" w:hAnsi="Garamond"/>
        </w:rPr>
        <w:t xml:space="preserve">N </w:t>
      </w:r>
      <w:r w:rsidRPr="00E146E7">
        <w:t>;</w:t>
      </w:r>
      <w:proofErr w:type="gramEnd"/>
      <w:r w:rsidRPr="00E146E7">
        <w:t xml:space="preserve"> </w:t>
      </w:r>
      <w:r w:rsidRPr="00AF796A">
        <w:rPr>
          <w:rFonts w:ascii="Garamond" w:hAnsi="Garamond"/>
        </w:rPr>
        <w:t>Fm</w:t>
      </w:r>
      <w:r w:rsidRPr="00AF796A">
        <w:rPr>
          <w:rFonts w:ascii="Garamond" w:hAnsi="Garamond"/>
          <w:vertAlign w:val="subscript"/>
        </w:rPr>
        <w:t>1</w:t>
      </w:r>
      <w:r w:rsidRPr="00AF796A">
        <w:rPr>
          <w:rFonts w:ascii="Garamond" w:hAnsi="Garamond"/>
        </w:rPr>
        <w:t xml:space="preserve"> = Fm</w:t>
      </w:r>
      <w:r w:rsidRPr="00AF796A">
        <w:rPr>
          <w:rFonts w:ascii="Garamond" w:hAnsi="Garamond"/>
          <w:vertAlign w:val="subscript"/>
        </w:rPr>
        <w:t>2</w:t>
      </w:r>
      <w:r w:rsidRPr="00AF796A">
        <w:rPr>
          <w:rFonts w:ascii="Garamond" w:hAnsi="Garamond"/>
        </w:rPr>
        <w:t xml:space="preserve"> = </w:t>
      </w:r>
      <w:r w:rsidR="00A0426E" w:rsidRPr="00AF796A">
        <w:rPr>
          <w:rFonts w:ascii="Garamond" w:hAnsi="Garamond"/>
        </w:rPr>
        <w:t>2</w:t>
      </w:r>
      <w:r w:rsidRPr="00AF796A">
        <w:rPr>
          <w:rFonts w:ascii="Garamond" w:hAnsi="Garamond"/>
        </w:rPr>
        <w:t>,</w:t>
      </w:r>
      <w:r w:rsidR="00A0426E" w:rsidRPr="00AF796A">
        <w:rPr>
          <w:rFonts w:ascii="Garamond" w:hAnsi="Garamond"/>
        </w:rPr>
        <w:t>6</w:t>
      </w:r>
      <w:r w:rsidRPr="00AF796A">
        <w:rPr>
          <w:rFonts w:ascii="Garamond" w:hAnsi="Garamond"/>
        </w:rPr>
        <w:t>N</w:t>
      </w:r>
      <w:r>
        <w:t xml:space="preserve"> (</w:t>
      </w:r>
      <w:proofErr w:type="spellStart"/>
      <w:r>
        <w:t>chee</w:t>
      </w:r>
      <w:proofErr w:type="spellEnd"/>
      <w:r>
        <w:t>?!?! Non sai calcolare la forza di una molla?!?! Corri subito a riguardarti le formule!)</w:t>
      </w:r>
      <w:r w:rsidR="007370E7">
        <w:t>. Infine scrivo:</w:t>
      </w:r>
    </w:p>
    <w:p w:rsidR="0011649D" w:rsidRDefault="0011649D" w:rsidP="00A0426E">
      <w:pPr>
        <w:pStyle w:val="Paragrafoelenco"/>
        <w:spacing w:after="0"/>
        <w:ind w:left="-283" w:right="-568"/>
        <w:jc w:val="both"/>
        <w:rPr>
          <w:rFonts w:ascii="Garamond" w:eastAsiaTheme="minorEastAsia" w:hAnsi="Garamond"/>
          <w:b/>
        </w:rPr>
      </w:pPr>
      <w:r w:rsidRPr="00EF453C">
        <w:rPr>
          <w:rFonts w:ascii="Garamond" w:eastAsiaTheme="minorEastAsia" w:hAnsi="Garamond"/>
          <w:b/>
        </w:rPr>
        <w:t>P = +</w:t>
      </w:r>
      <w:r w:rsidR="00A0426E">
        <w:rPr>
          <w:rFonts w:ascii="Garamond" w:eastAsiaTheme="minorEastAsia" w:hAnsi="Garamond"/>
          <w:b/>
        </w:rPr>
        <w:t>4</w:t>
      </w:r>
      <w:r w:rsidRPr="00EF453C">
        <w:rPr>
          <w:rFonts w:ascii="Garamond" w:eastAsiaTheme="minorEastAsia" w:hAnsi="Garamond"/>
          <w:b/>
        </w:rPr>
        <w:t xml:space="preserve">,0Nŷ </w:t>
      </w:r>
      <w:proofErr w:type="gramStart"/>
      <w:r w:rsidRPr="00EF453C">
        <w:rPr>
          <w:rFonts w:ascii="Garamond" w:eastAsiaTheme="minorEastAsia" w:hAnsi="Garamond"/>
          <w:b/>
        </w:rPr>
        <w:t xml:space="preserve">  </w:t>
      </w:r>
      <w:r w:rsidRPr="00202ECF">
        <w:rPr>
          <w:rFonts w:ascii="Garamond" w:eastAsiaTheme="minorEastAsia" w:hAnsi="Garamond"/>
        </w:rPr>
        <w:t>;</w:t>
      </w:r>
      <w:proofErr w:type="gramEnd"/>
      <w:r w:rsidRPr="00EF453C">
        <w:rPr>
          <w:rFonts w:ascii="Garamond" w:eastAsiaTheme="minorEastAsia" w:hAnsi="Garamond"/>
          <w:b/>
        </w:rPr>
        <w:t xml:space="preserve">   Fm</w:t>
      </w:r>
      <w:r w:rsidRPr="00EF453C">
        <w:rPr>
          <w:rFonts w:ascii="Garamond" w:eastAsiaTheme="minorEastAsia" w:hAnsi="Garamond"/>
          <w:b/>
          <w:vertAlign w:val="subscript"/>
        </w:rPr>
        <w:t>1</w:t>
      </w:r>
      <w:r w:rsidR="00A0426E">
        <w:rPr>
          <w:rFonts w:ascii="Garamond" w:eastAsiaTheme="minorEastAsia" w:hAnsi="Garamond"/>
          <w:b/>
        </w:rPr>
        <w:t xml:space="preserve"> = -2,6</w:t>
      </w:r>
      <w:r w:rsidRPr="00EF453C">
        <w:rPr>
          <w:rFonts w:ascii="Garamond" w:eastAsiaTheme="minorEastAsia" w:hAnsi="Garamond"/>
          <w:b/>
        </w:rPr>
        <w:t xml:space="preserve">Nŷ   </w:t>
      </w:r>
      <w:r w:rsidRPr="00202ECF">
        <w:rPr>
          <w:rFonts w:ascii="Garamond" w:eastAsiaTheme="minorEastAsia" w:hAnsi="Garamond"/>
        </w:rPr>
        <w:t xml:space="preserve">; </w:t>
      </w:r>
      <w:r w:rsidRPr="00EF453C">
        <w:rPr>
          <w:rFonts w:ascii="Garamond" w:eastAsiaTheme="minorEastAsia" w:hAnsi="Garamond"/>
          <w:b/>
        </w:rPr>
        <w:t xml:space="preserve">  Fm</w:t>
      </w:r>
      <w:r w:rsidRPr="00EF453C">
        <w:rPr>
          <w:rFonts w:ascii="Garamond" w:eastAsiaTheme="minorEastAsia" w:hAnsi="Garamond"/>
          <w:b/>
          <w:vertAlign w:val="subscript"/>
        </w:rPr>
        <w:t>2</w:t>
      </w:r>
      <w:r w:rsidR="00A0426E">
        <w:rPr>
          <w:rFonts w:ascii="Garamond" w:eastAsiaTheme="minorEastAsia" w:hAnsi="Garamond"/>
          <w:b/>
        </w:rPr>
        <w:t xml:space="preserve"> = -2,6</w:t>
      </w:r>
      <w:r w:rsidRPr="00EF453C">
        <w:rPr>
          <w:rFonts w:ascii="Garamond" w:eastAsiaTheme="minorEastAsia" w:hAnsi="Garamond"/>
          <w:b/>
        </w:rPr>
        <w:t>Nŷ</w:t>
      </w:r>
    </w:p>
    <w:p w:rsidR="008010C0" w:rsidRDefault="008010C0" w:rsidP="00A0426E">
      <w:pPr>
        <w:pStyle w:val="Paragrafoelenco"/>
        <w:spacing w:after="0"/>
        <w:ind w:left="-283" w:right="-568"/>
        <w:jc w:val="both"/>
        <w:rPr>
          <w:rFonts w:ascii="Garamond" w:eastAsiaTheme="minorEastAsia" w:hAnsi="Garamond"/>
          <w:b/>
        </w:rPr>
      </w:pPr>
    </w:p>
    <w:p w:rsidR="008010C0" w:rsidRDefault="004060A0" w:rsidP="008010C0">
      <w:pPr>
        <w:pStyle w:val="Paragrafoelenco"/>
        <w:keepNext/>
        <w:spacing w:after="0"/>
        <w:ind w:left="-283" w:right="-568"/>
        <w:jc w:val="center"/>
      </w:pPr>
      <w:r>
        <w:rPr>
          <w:rFonts w:ascii="Garamond" w:eastAsiaTheme="minorEastAsia" w:hAnsi="Garamond"/>
          <w:b/>
          <w:noProof/>
          <w:lang w:eastAsia="it-IT"/>
        </w:rPr>
        <w:t xml:space="preserve"> </w:t>
      </w:r>
      <w:r w:rsidR="008010C0">
        <w:rPr>
          <w:rFonts w:ascii="Garamond" w:eastAsiaTheme="minorEastAsia" w:hAnsi="Garamond"/>
          <w:b/>
          <w:noProof/>
          <w:lang w:eastAsia="it-IT"/>
        </w:rPr>
        <w:drawing>
          <wp:inline distT="0" distB="0" distL="0" distR="0">
            <wp:extent cx="4831080" cy="2415540"/>
            <wp:effectExtent l="0" t="0" r="762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ze 1D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68" cy="24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8C" w:rsidRPr="004060A0" w:rsidRDefault="008010C0" w:rsidP="004060A0">
      <w:pPr>
        <w:pStyle w:val="Didascalia"/>
        <w:jc w:val="center"/>
        <w:rPr>
          <w:rFonts w:ascii="Times New Roman" w:hAnsi="Times New Roman" w:cs="Times New Roman"/>
          <w:b/>
          <w:i w:val="0"/>
          <w:color w:val="996600"/>
          <w:sz w:val="20"/>
          <w:szCs w:val="20"/>
        </w:rPr>
      </w:pP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 xml:space="preserve">Figura </w: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begin"/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instrText xml:space="preserve"> SEQ Figura \* ARABIC </w:instrTex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separate"/>
      </w:r>
      <w:r w:rsidR="00CC07F1">
        <w:rPr>
          <w:rFonts w:ascii="Times New Roman" w:hAnsi="Times New Roman" w:cs="Times New Roman"/>
          <w:b/>
          <w:i w:val="0"/>
          <w:noProof/>
          <w:color w:val="996600"/>
          <w:sz w:val="20"/>
          <w:szCs w:val="20"/>
        </w:rPr>
        <w:t>3</w: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end"/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 xml:space="preserve"> </w:t>
      </w:r>
      <w:r w:rsidRPr="00E3513C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>schema della rappresentazione matematica di una forza</w:t>
      </w:r>
      <w:r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>: direzione verticale</w:t>
      </w:r>
    </w:p>
    <w:sectPr w:rsidR="0084288C" w:rsidRPr="004060A0" w:rsidSect="003025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128"/>
    <w:multiLevelType w:val="hybridMultilevel"/>
    <w:tmpl w:val="EE8044A2"/>
    <w:lvl w:ilvl="0" w:tplc="5308D2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F041D23"/>
    <w:multiLevelType w:val="hybridMultilevel"/>
    <w:tmpl w:val="15280BEE"/>
    <w:lvl w:ilvl="0" w:tplc="42668EB6">
      <w:start w:val="1"/>
      <w:numFmt w:val="decimal"/>
      <w:lvlText w:val="%1)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147"/>
    <w:multiLevelType w:val="hybridMultilevel"/>
    <w:tmpl w:val="AD3A1F80"/>
    <w:lvl w:ilvl="0" w:tplc="AD7CEC12">
      <w:start w:val="1"/>
      <w:numFmt w:val="decimal"/>
      <w:lvlText w:val="%1)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37F1A73"/>
    <w:multiLevelType w:val="hybridMultilevel"/>
    <w:tmpl w:val="7A2A3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A"/>
    <w:rsid w:val="00011E0D"/>
    <w:rsid w:val="000156D6"/>
    <w:rsid w:val="00033850"/>
    <w:rsid w:val="00040685"/>
    <w:rsid w:val="00044AA7"/>
    <w:rsid w:val="0004682D"/>
    <w:rsid w:val="00052644"/>
    <w:rsid w:val="00073D8B"/>
    <w:rsid w:val="00090F62"/>
    <w:rsid w:val="000946CE"/>
    <w:rsid w:val="000B5551"/>
    <w:rsid w:val="000C1164"/>
    <w:rsid w:val="00114BC9"/>
    <w:rsid w:val="0011649D"/>
    <w:rsid w:val="0018636A"/>
    <w:rsid w:val="00191FFF"/>
    <w:rsid w:val="001C73B8"/>
    <w:rsid w:val="00202ECF"/>
    <w:rsid w:val="00261C7A"/>
    <w:rsid w:val="00281BB4"/>
    <w:rsid w:val="00285945"/>
    <w:rsid w:val="002A0021"/>
    <w:rsid w:val="002E0690"/>
    <w:rsid w:val="002E665E"/>
    <w:rsid w:val="003025F0"/>
    <w:rsid w:val="00352BD0"/>
    <w:rsid w:val="00362178"/>
    <w:rsid w:val="00374659"/>
    <w:rsid w:val="004060A0"/>
    <w:rsid w:val="00410ADB"/>
    <w:rsid w:val="004116D0"/>
    <w:rsid w:val="00450278"/>
    <w:rsid w:val="00452515"/>
    <w:rsid w:val="004754A3"/>
    <w:rsid w:val="00486D5D"/>
    <w:rsid w:val="004A7CEB"/>
    <w:rsid w:val="004C3920"/>
    <w:rsid w:val="004C5153"/>
    <w:rsid w:val="00516427"/>
    <w:rsid w:val="005172BD"/>
    <w:rsid w:val="00517F2B"/>
    <w:rsid w:val="00541A42"/>
    <w:rsid w:val="005B1A8B"/>
    <w:rsid w:val="005C788F"/>
    <w:rsid w:val="005D7C1C"/>
    <w:rsid w:val="006210A7"/>
    <w:rsid w:val="00643E12"/>
    <w:rsid w:val="00662192"/>
    <w:rsid w:val="00663E96"/>
    <w:rsid w:val="00667508"/>
    <w:rsid w:val="006B0F1F"/>
    <w:rsid w:val="006D2A63"/>
    <w:rsid w:val="006D34AE"/>
    <w:rsid w:val="006D5C38"/>
    <w:rsid w:val="006D73DF"/>
    <w:rsid w:val="006F7BEE"/>
    <w:rsid w:val="007370E7"/>
    <w:rsid w:val="00744D45"/>
    <w:rsid w:val="0076033F"/>
    <w:rsid w:val="0076577B"/>
    <w:rsid w:val="00765C91"/>
    <w:rsid w:val="00774A18"/>
    <w:rsid w:val="00796C83"/>
    <w:rsid w:val="007A5F96"/>
    <w:rsid w:val="007E2DB1"/>
    <w:rsid w:val="008010C0"/>
    <w:rsid w:val="0084288C"/>
    <w:rsid w:val="00887536"/>
    <w:rsid w:val="008A0FF3"/>
    <w:rsid w:val="008C6840"/>
    <w:rsid w:val="0091586E"/>
    <w:rsid w:val="00976625"/>
    <w:rsid w:val="009A495C"/>
    <w:rsid w:val="009B6D0A"/>
    <w:rsid w:val="009C2211"/>
    <w:rsid w:val="009C2EDC"/>
    <w:rsid w:val="009C65B2"/>
    <w:rsid w:val="009D1985"/>
    <w:rsid w:val="009D6B03"/>
    <w:rsid w:val="009E5395"/>
    <w:rsid w:val="009F0907"/>
    <w:rsid w:val="00A0426E"/>
    <w:rsid w:val="00A04F87"/>
    <w:rsid w:val="00A07658"/>
    <w:rsid w:val="00A36510"/>
    <w:rsid w:val="00A37023"/>
    <w:rsid w:val="00A62DC4"/>
    <w:rsid w:val="00A967DD"/>
    <w:rsid w:val="00AB179B"/>
    <w:rsid w:val="00AD2351"/>
    <w:rsid w:val="00AD410D"/>
    <w:rsid w:val="00AE283A"/>
    <w:rsid w:val="00AF796A"/>
    <w:rsid w:val="00B33DB4"/>
    <w:rsid w:val="00B526C6"/>
    <w:rsid w:val="00B73862"/>
    <w:rsid w:val="00BA1DEA"/>
    <w:rsid w:val="00BB334A"/>
    <w:rsid w:val="00BC20CC"/>
    <w:rsid w:val="00BC7074"/>
    <w:rsid w:val="00C120E3"/>
    <w:rsid w:val="00C1666D"/>
    <w:rsid w:val="00C1757F"/>
    <w:rsid w:val="00C51895"/>
    <w:rsid w:val="00C65A5F"/>
    <w:rsid w:val="00C80F9C"/>
    <w:rsid w:val="00C859AE"/>
    <w:rsid w:val="00CA7A1D"/>
    <w:rsid w:val="00CB2A63"/>
    <w:rsid w:val="00CC07F1"/>
    <w:rsid w:val="00D12347"/>
    <w:rsid w:val="00D60710"/>
    <w:rsid w:val="00D65103"/>
    <w:rsid w:val="00D94300"/>
    <w:rsid w:val="00DB2BAA"/>
    <w:rsid w:val="00DD774B"/>
    <w:rsid w:val="00DE6795"/>
    <w:rsid w:val="00E111DC"/>
    <w:rsid w:val="00E146E7"/>
    <w:rsid w:val="00E3513C"/>
    <w:rsid w:val="00E80AAB"/>
    <w:rsid w:val="00ED76A7"/>
    <w:rsid w:val="00EF453C"/>
    <w:rsid w:val="00F6394F"/>
    <w:rsid w:val="00FB3A2F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7D89-E1AC-4A98-A948-2601916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0FF3"/>
    <w:rPr>
      <w:color w:val="808080"/>
    </w:rPr>
  </w:style>
  <w:style w:type="paragraph" w:styleId="Paragrafoelenco">
    <w:name w:val="List Paragraph"/>
    <w:basedOn w:val="Normale"/>
    <w:uiPriority w:val="34"/>
    <w:qFormat/>
    <w:rsid w:val="002A002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5172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2022-05-04T14:31:00Z</dcterms:created>
  <dcterms:modified xsi:type="dcterms:W3CDTF">2022-05-04T14:31:00Z</dcterms:modified>
</cp:coreProperties>
</file>