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3D9" w:rsidRPr="00BB43D9" w:rsidRDefault="001E4CC4" w:rsidP="00BB43D9">
      <w:pPr>
        <w:spacing w:after="0"/>
        <w:ind w:left="-567" w:right="-567"/>
        <w:jc w:val="center"/>
        <w:rPr>
          <w:rFonts w:ascii="Times New Roman" w:hAnsi="Times New Roman"/>
          <w:b/>
          <w:color w:val="C00000"/>
          <w:sz w:val="36"/>
          <w:szCs w:val="36"/>
        </w:rPr>
      </w:pPr>
      <w:r>
        <w:rPr>
          <w:noProof/>
          <w:lang w:eastAsia="it-IT"/>
        </w:rPr>
        <w:drawing>
          <wp:anchor distT="0" distB="0" distL="114300" distR="114300" simplePos="0" relativeHeight="251658240" behindDoc="0" locked="0" layoutInCell="1" allowOverlap="1">
            <wp:simplePos x="0" y="0"/>
            <wp:positionH relativeFrom="column">
              <wp:posOffset>-358140</wp:posOffset>
            </wp:positionH>
            <wp:positionV relativeFrom="paragraph">
              <wp:posOffset>426085</wp:posOffset>
            </wp:positionV>
            <wp:extent cx="2152650" cy="100965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za no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650" cy="1009650"/>
                    </a:xfrm>
                    <a:prstGeom prst="rect">
                      <a:avLst/>
                    </a:prstGeom>
                  </pic:spPr>
                </pic:pic>
              </a:graphicData>
            </a:graphic>
            <wp14:sizeRelH relativeFrom="margin">
              <wp14:pctWidth>0</wp14:pctWidth>
            </wp14:sizeRelH>
            <wp14:sizeRelV relativeFrom="margin">
              <wp14:pctHeight>0</wp14:pctHeight>
            </wp14:sizeRelV>
          </wp:anchor>
        </w:drawing>
      </w:r>
      <w:r w:rsidR="00613FD1" w:rsidRPr="006D4DA7">
        <w:rPr>
          <w:rFonts w:ascii="Times New Roman" w:hAnsi="Times New Roman"/>
          <w:b/>
          <w:color w:val="C00000"/>
          <w:sz w:val="36"/>
          <w:szCs w:val="36"/>
        </w:rPr>
        <w:t xml:space="preserve"> </w:t>
      </w:r>
      <w:r w:rsidR="00BB43D9" w:rsidRPr="00BB43D9">
        <w:rPr>
          <w:rFonts w:ascii="Times New Roman" w:hAnsi="Times New Roman"/>
          <w:b/>
          <w:color w:val="C00000"/>
          <w:sz w:val="36"/>
          <w:szCs w:val="36"/>
        </w:rPr>
        <w:t>COME SI GENERA UN’ONDA ELETTROMAGNETICA:</w:t>
      </w:r>
    </w:p>
    <w:p w:rsidR="00BB43D9" w:rsidRPr="00BB43D9" w:rsidRDefault="00BB43D9" w:rsidP="00BB43D9">
      <w:pPr>
        <w:ind w:left="-567" w:right="-568"/>
        <w:jc w:val="center"/>
        <w:rPr>
          <w:rFonts w:ascii="Times New Roman" w:hAnsi="Times New Roman"/>
          <w:b/>
          <w:color w:val="C00000"/>
          <w:sz w:val="36"/>
          <w:szCs w:val="36"/>
        </w:rPr>
      </w:pPr>
      <w:r w:rsidRPr="00BB43D9">
        <w:rPr>
          <w:rFonts w:ascii="Times New Roman" w:hAnsi="Times New Roman"/>
          <w:b/>
          <w:color w:val="C00000"/>
          <w:sz w:val="36"/>
          <w:szCs w:val="36"/>
        </w:rPr>
        <w:t>descrizione matematica</w:t>
      </w:r>
    </w:p>
    <w:p w:rsidR="00613FD1" w:rsidRDefault="00613FD1" w:rsidP="00EB3C25">
      <w:pPr>
        <w:ind w:left="-567" w:right="-568"/>
        <w:jc w:val="both"/>
      </w:pPr>
      <w:r>
        <w:t xml:space="preserve">In classe abbiamo affermato che i campi elettrici e quelli magnetici sono in grado di propagarsi nello spazio come </w:t>
      </w:r>
      <w:r w:rsidRPr="006D4DA7">
        <w:rPr>
          <w:b/>
        </w:rPr>
        <w:t>onde elettromagnetiche</w:t>
      </w:r>
      <w:r>
        <w:t>. Come è possibile? Quale meccanismo fa sì che l’elettricità ed il magnetismo siano in grado di spostarsi? E, se effettivamente esistono, quali sono le proprietà di queste onde? E quali sono i loro effetti? Vedremo adesso di rispondere a tutte queste domande. Scoprirete che non solo le onde elettromagnetiche effettivamente esistono ma che esse sono alla base non solo di tutta la nostra attuale tecnologia ma di tutte le strutture dell’Universo e addirittura della vita stessa!</w:t>
      </w:r>
    </w:p>
    <w:p w:rsidR="00613FD1" w:rsidRDefault="00613FD1" w:rsidP="00EB3C25">
      <w:pPr>
        <w:ind w:left="-567" w:right="-568"/>
        <w:jc w:val="both"/>
      </w:pPr>
      <w:r>
        <w:t xml:space="preserve">Prima di iniziare, ripeto un’ultima volta la frase di </w:t>
      </w:r>
      <w:r w:rsidR="006D4DA7">
        <w:rPr>
          <w:b/>
        </w:rPr>
        <w:t>G</w:t>
      </w:r>
      <w:r w:rsidRPr="006D4DA7">
        <w:rPr>
          <w:b/>
        </w:rPr>
        <w:t>alileo</w:t>
      </w:r>
      <w:r w:rsidR="006D4DA7">
        <w:t xml:space="preserve"> che avete let</w:t>
      </w:r>
      <w:r>
        <w:t>to al primo anno di Liceo:</w:t>
      </w:r>
    </w:p>
    <w:p w:rsidR="00613FD1" w:rsidRDefault="00613FD1" w:rsidP="00EB3C25">
      <w:pPr>
        <w:widowControl w:val="0"/>
        <w:ind w:right="-1"/>
        <w:jc w:val="both"/>
        <w:rPr>
          <w:rFonts w:ascii="Garamond" w:hAnsi="Garamond" w:cs="Tahoma"/>
          <w:color w:val="003300"/>
          <w:sz w:val="26"/>
          <w:szCs w:val="26"/>
        </w:rPr>
      </w:pPr>
      <w:r w:rsidRPr="00CC124A">
        <w:rPr>
          <w:rFonts w:ascii="Garamond" w:hAnsi="Garamond" w:cs="Tahoma"/>
          <w:color w:val="003300"/>
          <w:sz w:val="26"/>
          <w:szCs w:val="26"/>
        </w:rPr>
        <w:t xml:space="preserve">La filosofia </w:t>
      </w:r>
      <w:r>
        <w:rPr>
          <w:rFonts w:ascii="Garamond" w:hAnsi="Garamond" w:cs="Tahoma"/>
          <w:color w:val="003300"/>
          <w:sz w:val="26"/>
          <w:szCs w:val="26"/>
        </w:rPr>
        <w:t xml:space="preserve">[cioè la Fisica] </w:t>
      </w:r>
      <w:r w:rsidRPr="00CC124A">
        <w:rPr>
          <w:rFonts w:ascii="Garamond" w:hAnsi="Garamond" w:cs="Tahoma"/>
          <w:color w:val="003300"/>
          <w:sz w:val="26"/>
          <w:szCs w:val="26"/>
        </w:rPr>
        <w:t xml:space="preserve">è scritta in questo grandissimo libro che continuamente ci sta aperto innanzi a gli occhi (io dico l'universo), ma non si può intendere se prima non s'impara a intender la lingua, e conoscer i caratteri, ne' quali è scritto. Egli è scritto in lingua matematica, e i caratteri son triangoli, cerchi, ed altre figure geometriche, senza i quali </w:t>
      </w:r>
      <w:proofErr w:type="spellStart"/>
      <w:r w:rsidRPr="00CC124A">
        <w:rPr>
          <w:rFonts w:ascii="Garamond" w:hAnsi="Garamond" w:cs="Tahoma"/>
          <w:color w:val="003300"/>
          <w:sz w:val="26"/>
          <w:szCs w:val="26"/>
        </w:rPr>
        <w:t>mezi</w:t>
      </w:r>
      <w:proofErr w:type="spellEnd"/>
      <w:r w:rsidRPr="00CC124A">
        <w:rPr>
          <w:rFonts w:ascii="Garamond" w:hAnsi="Garamond" w:cs="Tahoma"/>
          <w:color w:val="003300"/>
          <w:sz w:val="26"/>
          <w:szCs w:val="26"/>
        </w:rPr>
        <w:t xml:space="preserve"> è impossibile a intenderne umanamente parola; senza questi è un aggirarsi vanamente per un oscuro laberinto.</w:t>
      </w:r>
    </w:p>
    <w:p w:rsidR="008A4992" w:rsidRDefault="00613FD1" w:rsidP="00B07843">
      <w:pPr>
        <w:spacing w:after="0"/>
        <w:ind w:left="-567" w:right="-567"/>
        <w:jc w:val="both"/>
      </w:pPr>
      <w:r w:rsidRPr="00613FD1">
        <w:t xml:space="preserve">Non sto a commentarla, la conoscete già: afferma che </w:t>
      </w:r>
      <w:r w:rsidRPr="00BB3EBC">
        <w:rPr>
          <w:b/>
        </w:rPr>
        <w:t>ogni Legge fisica è matematica</w:t>
      </w:r>
      <w:r w:rsidRPr="00613FD1">
        <w:t xml:space="preserve"> e che perciò un qualsiasi discorso fisico deve necessariamente basarsi sulla matematica.</w:t>
      </w:r>
      <w:r>
        <w:t xml:space="preserve"> Dunque, </w:t>
      </w:r>
      <w:r w:rsidR="00BB3EBC">
        <w:t xml:space="preserve">se vogliamo studiare le onde elettromagnetiche </w:t>
      </w:r>
      <w:r>
        <w:t xml:space="preserve">dobbiamo </w:t>
      </w:r>
      <w:r w:rsidR="00BB3EBC" w:rsidRPr="00BB3EBC">
        <w:rPr>
          <w:b/>
        </w:rPr>
        <w:t>necessariamente</w:t>
      </w:r>
      <w:r w:rsidR="00BB3EBC">
        <w:t xml:space="preserve"> </w:t>
      </w:r>
      <w:r>
        <w:t xml:space="preserve">iniziare con lo scrivere le leggi </w:t>
      </w:r>
      <w:r w:rsidR="00BB3EBC">
        <w:t xml:space="preserve">matematiche </w:t>
      </w:r>
      <w:r w:rsidR="008A4992">
        <w:t>dei campi elettrici e magne</w:t>
      </w:r>
      <w:r w:rsidR="00347989">
        <w:t>tici. Ce ne serviranno solo due. La prima è l</w:t>
      </w:r>
      <w:r w:rsidR="008A4992">
        <w:t xml:space="preserve">a </w:t>
      </w:r>
      <w:r w:rsidR="008A4992" w:rsidRPr="00B07843">
        <w:rPr>
          <w:rFonts w:ascii="Garamond" w:hAnsi="Garamond"/>
          <w:b/>
          <w:color w:val="003300"/>
          <w:sz w:val="26"/>
          <w:szCs w:val="26"/>
        </w:rPr>
        <w:t>Legge di Faraday-</w:t>
      </w:r>
      <w:proofErr w:type="spellStart"/>
      <w:r w:rsidR="008A4992" w:rsidRPr="00B07843">
        <w:rPr>
          <w:rFonts w:ascii="Garamond" w:hAnsi="Garamond"/>
          <w:b/>
          <w:color w:val="003300"/>
          <w:sz w:val="26"/>
          <w:szCs w:val="26"/>
        </w:rPr>
        <w:t>Newmann</w:t>
      </w:r>
      <w:proofErr w:type="spellEnd"/>
      <w:r w:rsidR="008A4992" w:rsidRPr="00B07843">
        <w:rPr>
          <w:rFonts w:ascii="Garamond" w:hAnsi="Garamond"/>
          <w:b/>
          <w:color w:val="003300"/>
          <w:sz w:val="26"/>
          <w:szCs w:val="26"/>
        </w:rPr>
        <w:t>-</w:t>
      </w:r>
      <w:proofErr w:type="spellStart"/>
      <w:r w:rsidR="008A4992" w:rsidRPr="00B07843">
        <w:rPr>
          <w:rFonts w:ascii="Garamond" w:hAnsi="Garamond"/>
          <w:b/>
          <w:color w:val="003300"/>
          <w:sz w:val="26"/>
          <w:szCs w:val="26"/>
        </w:rPr>
        <w:t>Lenz</w:t>
      </w:r>
      <w:proofErr w:type="spellEnd"/>
      <w:r w:rsidR="008A4992">
        <w:t xml:space="preserve"> (legge dell’induzione magnetica): </w:t>
      </w:r>
      <w:r w:rsidR="00EB3C25">
        <w:t xml:space="preserve">   </w:t>
      </w:r>
      <w:r w:rsidR="00EB3C25" w:rsidRPr="006B2CA7">
        <w:t xml:space="preserve"> </w:t>
      </w:r>
      <m:oMath>
        <m:r>
          <m:rPr>
            <m:sty m:val="b"/>
          </m:rPr>
          <w:rPr>
            <w:rFonts w:ascii="Cambria Math" w:hAnsi="Cambria Math"/>
            <w:b/>
            <w:color w:val="002060"/>
            <w:sz w:val="30"/>
            <w:szCs w:val="30"/>
          </w:rPr>
          <w:sym w:font="Symbol" w:char="F065"/>
        </m:r>
        <m:r>
          <m:rPr>
            <m:sty m:val="b"/>
          </m:rPr>
          <w:rPr>
            <w:rFonts w:ascii="Cambria Math" w:hAnsi="Cambria Math"/>
            <w:color w:val="002060"/>
            <w:sz w:val="30"/>
            <w:szCs w:val="30"/>
          </w:rPr>
          <m:t xml:space="preserve"> =- </m:t>
        </m:r>
        <w:bookmarkStart w:id="0" w:name="_Hlk482439479"/>
        <w:bookmarkStart w:id="1" w:name="_Hlk482439206"/>
        <m:f>
          <m:fPr>
            <m:ctrlPr>
              <w:rPr>
                <w:rFonts w:ascii="Cambria Math" w:hAnsi="Cambria Math"/>
                <w:b/>
                <w:color w:val="002060"/>
                <w:sz w:val="30"/>
                <w:szCs w:val="30"/>
              </w:rPr>
            </m:ctrlPr>
          </m:fPr>
          <m:num>
            <m:r>
              <m:rPr>
                <m:sty m:val="b"/>
              </m:rPr>
              <w:rPr>
                <w:rFonts w:ascii="Cambria Math" w:hAnsi="Cambria Math"/>
                <w:color w:val="002060"/>
                <w:sz w:val="30"/>
                <w:szCs w:val="30"/>
              </w:rPr>
              <m:t>d</m:t>
            </m:r>
            <m:r>
              <m:rPr>
                <m:sty m:val="b"/>
              </m:rPr>
              <w:rPr>
                <w:rFonts w:ascii="Cambria Math" w:hAnsi="Cambria Math"/>
                <w:b/>
                <w:color w:val="002060"/>
                <w:sz w:val="30"/>
                <w:szCs w:val="30"/>
              </w:rPr>
              <w:sym w:font="Symbol" w:char="F046"/>
            </m:r>
            <m:d>
              <m:dPr>
                <m:ctrlPr>
                  <w:rPr>
                    <w:rFonts w:ascii="Cambria Math" w:hAnsi="Cambria Math"/>
                    <w:b/>
                    <w:color w:val="002060"/>
                    <w:sz w:val="30"/>
                    <w:szCs w:val="30"/>
                  </w:rPr>
                </m:ctrlPr>
              </m:dPr>
              <m:e>
                <m:acc>
                  <m:accPr>
                    <m:chr m:val="⃗"/>
                    <m:ctrlPr>
                      <w:rPr>
                        <w:rFonts w:ascii="Cambria Math" w:hAnsi="Cambria Math"/>
                        <w:b/>
                        <w:color w:val="002060"/>
                        <w:sz w:val="30"/>
                        <w:szCs w:val="30"/>
                      </w:rPr>
                    </m:ctrlPr>
                  </m:accPr>
                  <m:e>
                    <m:r>
                      <m:rPr>
                        <m:sty m:val="b"/>
                      </m:rPr>
                      <w:rPr>
                        <w:rFonts w:ascii="Cambria Math" w:hAnsi="Cambria Math"/>
                        <w:color w:val="002060"/>
                        <w:sz w:val="30"/>
                        <w:szCs w:val="30"/>
                      </w:rPr>
                      <m:t>B</m:t>
                    </m:r>
                  </m:e>
                </m:acc>
              </m:e>
            </m:d>
          </m:num>
          <m:den>
            <m:r>
              <m:rPr>
                <m:sty m:val="b"/>
              </m:rPr>
              <w:rPr>
                <w:rFonts w:ascii="Cambria Math" w:hAnsi="Cambria Math"/>
                <w:color w:val="002060"/>
                <w:sz w:val="30"/>
                <w:szCs w:val="30"/>
              </w:rPr>
              <m:t>dt</m:t>
            </m:r>
          </m:den>
        </m:f>
        <w:bookmarkEnd w:id="0"/>
        <m:r>
          <m:rPr>
            <m:sty m:val="p"/>
          </m:rPr>
          <w:rPr>
            <w:rFonts w:ascii="Cambria Math" w:hAnsi="Cambria Math"/>
            <w:color w:val="002060"/>
          </w:rPr>
          <m:t xml:space="preserve"> </m:t>
        </m:r>
      </m:oMath>
      <w:bookmarkEnd w:id="1"/>
      <w:r w:rsidR="00347989" w:rsidRPr="006B2CA7">
        <w:t>.</w:t>
      </w:r>
      <w:r w:rsidR="00347989" w:rsidRPr="00347989">
        <w:t xml:space="preserve"> </w:t>
      </w:r>
      <w:r w:rsidR="00B07843">
        <w:t xml:space="preserve">E’ bene scrivere questa legge in una forma che evidenzi il campo elettrico che viene indotto da B: poiché sappiamo che la </w:t>
      </w:r>
      <w:proofErr w:type="spellStart"/>
      <w:r w:rsidR="00B07843">
        <w:t>fem</w:t>
      </w:r>
      <w:proofErr w:type="spellEnd"/>
      <w:r w:rsidR="00347989" w:rsidRPr="00347989">
        <w:t xml:space="preserve"> è uguale alla circuitazione del campo elettrico E (cioè:</w:t>
      </w:r>
      <w:r w:rsidR="00347989">
        <w:t xml:space="preserve"> </w:t>
      </w:r>
      <m:oMath>
        <m:nary>
          <m:naryPr>
            <m:chr m:val="∮"/>
            <m:limLoc m:val="undOvr"/>
            <m:subHide m:val="1"/>
            <m:supHide m:val="1"/>
            <m:ctrlPr>
              <w:rPr>
                <w:rFonts w:ascii="Cambria Math" w:hAnsi="Cambria Math"/>
                <w:i/>
                <w:color w:val="002060"/>
                <w:sz w:val="26"/>
                <w:szCs w:val="26"/>
              </w:rPr>
            </m:ctrlPr>
          </m:naryPr>
          <m:sub/>
          <m:sup/>
          <m:e>
            <m:acc>
              <m:accPr>
                <m:chr m:val="⃗"/>
                <m:ctrlPr>
                  <w:rPr>
                    <w:rFonts w:ascii="Cambria Math" w:hAnsi="Cambria Math"/>
                    <w:i/>
                    <w:color w:val="002060"/>
                    <w:sz w:val="26"/>
                    <w:szCs w:val="26"/>
                  </w:rPr>
                </m:ctrlPr>
              </m:accPr>
              <m:e>
                <m:r>
                  <w:rPr>
                    <w:rFonts w:ascii="Cambria Math" w:hAnsi="Cambria Math"/>
                    <w:color w:val="002060"/>
                    <w:sz w:val="26"/>
                    <w:szCs w:val="26"/>
                  </w:rPr>
                  <m:t>E</m:t>
                </m:r>
              </m:e>
            </m:acc>
            <m:r>
              <w:rPr>
                <w:rFonts w:ascii="Cambria Math" w:hAnsi="Cambria Math"/>
                <w:i/>
                <w:color w:val="002060"/>
                <w:sz w:val="26"/>
                <w:szCs w:val="26"/>
              </w:rPr>
              <w:sym w:font="Symbol" w:char="F0D7"/>
            </m:r>
            <m:r>
              <w:rPr>
                <w:rFonts w:ascii="Cambria Math" w:hAnsi="Cambria Math"/>
                <w:color w:val="002060"/>
                <w:sz w:val="26"/>
                <w:szCs w:val="26"/>
              </w:rPr>
              <m:t>d</m:t>
            </m:r>
            <m:acc>
              <m:accPr>
                <m:chr m:val="⃗"/>
                <m:ctrlPr>
                  <w:rPr>
                    <w:rFonts w:ascii="Cambria Math" w:hAnsi="Cambria Math"/>
                    <w:i/>
                    <w:color w:val="002060"/>
                    <w:sz w:val="26"/>
                    <w:szCs w:val="26"/>
                  </w:rPr>
                </m:ctrlPr>
              </m:accPr>
              <m:e>
                <m:r>
                  <w:rPr>
                    <w:rFonts w:ascii="Cambria Math" w:hAnsi="Cambria Math"/>
                    <w:color w:val="002060"/>
                    <w:sz w:val="26"/>
                    <w:szCs w:val="26"/>
                  </w:rPr>
                  <m:t>s</m:t>
                </m:r>
              </m:e>
            </m:acc>
          </m:e>
        </m:nary>
        <m:r>
          <w:rPr>
            <w:rFonts w:ascii="Cambria Math" w:hAnsi="Cambria Math"/>
            <w:color w:val="002060"/>
            <w:sz w:val="26"/>
            <w:szCs w:val="26"/>
          </w:rPr>
          <m:t xml:space="preserve">= </m:t>
        </m:r>
        <m:r>
          <w:rPr>
            <w:rFonts w:ascii="Cambria Math" w:hAnsi="Cambria Math"/>
            <w:i/>
            <w:color w:val="002060"/>
            <w:sz w:val="26"/>
            <w:szCs w:val="26"/>
          </w:rPr>
          <w:sym w:font="Symbol" w:char="F065"/>
        </m:r>
        <m:r>
          <w:rPr>
            <w:rFonts w:ascii="Cambria Math" w:hAnsi="Cambria Math"/>
            <w:color w:val="002060"/>
            <w:sz w:val="26"/>
            <w:szCs w:val="26"/>
          </w:rPr>
          <m:t>)</m:t>
        </m:r>
      </m:oMath>
      <w:r w:rsidR="00347989" w:rsidRPr="00B07843">
        <w:rPr>
          <w:color w:val="002060"/>
        </w:rPr>
        <w:t xml:space="preserve"> </w:t>
      </w:r>
      <w:r w:rsidR="00347989">
        <w:t>, è meglio scrivere la legge di cui sopra nella forma:</w:t>
      </w:r>
    </w:p>
    <w:p w:rsidR="00347989" w:rsidRPr="006B2CA7" w:rsidRDefault="00EF7AE2" w:rsidP="00B07843">
      <w:pPr>
        <w:ind w:left="-567" w:right="-568" w:firstLine="1275"/>
        <w:jc w:val="both"/>
        <w:rPr>
          <w:b/>
          <w:color w:val="002060"/>
          <w:sz w:val="26"/>
          <w:szCs w:val="26"/>
        </w:rPr>
      </w:pPr>
      <m:oMath>
        <m:nary>
          <m:naryPr>
            <m:chr m:val="∮"/>
            <m:limLoc m:val="undOvr"/>
            <m:subHide m:val="1"/>
            <m:supHide m:val="1"/>
            <m:ctrlPr>
              <w:rPr>
                <w:rFonts w:ascii="Cambria Math" w:hAnsi="Cambria Math"/>
                <w:b/>
                <w:color w:val="002060"/>
                <w:sz w:val="26"/>
                <w:szCs w:val="26"/>
              </w:rPr>
            </m:ctrlPr>
          </m:naryPr>
          <m:sub/>
          <m:sup/>
          <m:e>
            <m:acc>
              <m:accPr>
                <m:chr m:val="⃗"/>
                <m:ctrlPr>
                  <w:rPr>
                    <w:rFonts w:ascii="Cambria Math" w:hAnsi="Cambria Math"/>
                    <w:b/>
                    <w:color w:val="002060"/>
                    <w:sz w:val="26"/>
                    <w:szCs w:val="26"/>
                  </w:rPr>
                </m:ctrlPr>
              </m:accPr>
              <m:e>
                <m:r>
                  <m:rPr>
                    <m:sty m:val="b"/>
                  </m:rPr>
                  <w:rPr>
                    <w:rFonts w:ascii="Cambria Math" w:hAnsi="Cambria Math"/>
                    <w:color w:val="002060"/>
                    <w:sz w:val="26"/>
                    <w:szCs w:val="26"/>
                  </w:rPr>
                  <m:t>E</m:t>
                </m:r>
              </m:e>
            </m:acc>
            <m:r>
              <m:rPr>
                <m:sty m:val="b"/>
              </m:rPr>
              <w:rPr>
                <w:rFonts w:ascii="Cambria Math" w:hAnsi="Cambria Math"/>
                <w:b/>
                <w:color w:val="002060"/>
                <w:sz w:val="26"/>
                <w:szCs w:val="26"/>
              </w:rPr>
              <w:sym w:font="Symbol" w:char="F0D7"/>
            </m:r>
            <m:r>
              <m:rPr>
                <m:sty m:val="b"/>
              </m:rPr>
              <w:rPr>
                <w:rFonts w:ascii="Cambria Math" w:hAnsi="Cambria Math"/>
                <w:color w:val="002060"/>
                <w:sz w:val="26"/>
                <w:szCs w:val="26"/>
              </w:rPr>
              <m:t>d</m:t>
            </m:r>
            <m:acc>
              <m:accPr>
                <m:chr m:val="⃗"/>
                <m:ctrlPr>
                  <w:rPr>
                    <w:rFonts w:ascii="Cambria Math" w:hAnsi="Cambria Math"/>
                    <w:b/>
                    <w:color w:val="002060"/>
                    <w:sz w:val="26"/>
                    <w:szCs w:val="26"/>
                  </w:rPr>
                </m:ctrlPr>
              </m:accPr>
              <m:e>
                <m:r>
                  <m:rPr>
                    <m:sty m:val="b"/>
                  </m:rPr>
                  <w:rPr>
                    <w:rFonts w:ascii="Cambria Math" w:hAnsi="Cambria Math"/>
                    <w:color w:val="002060"/>
                    <w:sz w:val="26"/>
                    <w:szCs w:val="26"/>
                  </w:rPr>
                  <m:t>s</m:t>
                </m:r>
              </m:e>
            </m:acc>
          </m:e>
        </m:nary>
        <m:r>
          <m:rPr>
            <m:sty m:val="b"/>
          </m:rPr>
          <w:rPr>
            <w:rFonts w:ascii="Cambria Math" w:hAnsi="Cambria Math"/>
            <w:color w:val="002060"/>
            <w:sz w:val="26"/>
            <w:szCs w:val="26"/>
          </w:rPr>
          <m:t xml:space="preserve">=- </m:t>
        </m:r>
        <m:f>
          <m:fPr>
            <m:ctrlPr>
              <w:rPr>
                <w:rFonts w:ascii="Cambria Math" w:hAnsi="Cambria Math"/>
                <w:b/>
                <w:color w:val="002060"/>
                <w:sz w:val="26"/>
                <w:szCs w:val="26"/>
              </w:rPr>
            </m:ctrlPr>
          </m:fPr>
          <m:num>
            <m:r>
              <m:rPr>
                <m:sty m:val="b"/>
              </m:rPr>
              <w:rPr>
                <w:rFonts w:ascii="Cambria Math" w:hAnsi="Cambria Math"/>
                <w:color w:val="002060"/>
                <w:sz w:val="26"/>
                <w:szCs w:val="26"/>
              </w:rPr>
              <m:t>d</m:t>
            </m:r>
            <m:r>
              <m:rPr>
                <m:sty m:val="b"/>
              </m:rPr>
              <w:rPr>
                <w:rFonts w:ascii="Cambria Math" w:hAnsi="Cambria Math"/>
                <w:b/>
                <w:color w:val="002060"/>
                <w:sz w:val="26"/>
                <w:szCs w:val="26"/>
              </w:rPr>
              <w:sym w:font="Symbol" w:char="F046"/>
            </m:r>
            <m:d>
              <m:dPr>
                <m:ctrlPr>
                  <w:rPr>
                    <w:rFonts w:ascii="Cambria Math" w:hAnsi="Cambria Math"/>
                    <w:b/>
                    <w:color w:val="002060"/>
                    <w:sz w:val="26"/>
                    <w:szCs w:val="26"/>
                  </w:rPr>
                </m:ctrlPr>
              </m:dPr>
              <m:e>
                <m:r>
                  <m:rPr>
                    <m:sty m:val="b"/>
                  </m:rPr>
                  <w:rPr>
                    <w:rFonts w:ascii="Cambria Math" w:hAnsi="Cambria Math"/>
                    <w:color w:val="002060"/>
                    <w:sz w:val="26"/>
                    <w:szCs w:val="26"/>
                  </w:rPr>
                  <m:t>B</m:t>
                </m:r>
              </m:e>
            </m:d>
          </m:num>
          <m:den>
            <m:r>
              <m:rPr>
                <m:sty m:val="b"/>
              </m:rPr>
              <w:rPr>
                <w:rFonts w:ascii="Cambria Math" w:hAnsi="Cambria Math"/>
                <w:color w:val="002060"/>
                <w:sz w:val="26"/>
                <w:szCs w:val="26"/>
              </w:rPr>
              <m:t>dt</m:t>
            </m:r>
          </m:den>
        </m:f>
        <m:r>
          <m:rPr>
            <m:sty m:val="b"/>
          </m:rPr>
          <w:rPr>
            <w:rFonts w:ascii="Cambria Math" w:hAnsi="Cambria Math"/>
            <w:color w:val="002060"/>
            <w:sz w:val="26"/>
            <w:szCs w:val="26"/>
          </w:rPr>
          <m:t xml:space="preserve">                                          (1)</m:t>
        </m:r>
      </m:oMath>
      <w:r w:rsidR="00347989" w:rsidRPr="006B2CA7">
        <w:rPr>
          <w:b/>
          <w:color w:val="002060"/>
          <w:sz w:val="26"/>
          <w:szCs w:val="26"/>
        </w:rPr>
        <w:t xml:space="preserve">       </w:t>
      </w:r>
    </w:p>
    <w:p w:rsidR="00347989" w:rsidRDefault="00347989" w:rsidP="00085140">
      <w:pPr>
        <w:spacing w:after="0"/>
        <w:ind w:left="-567" w:right="-567"/>
        <w:jc w:val="both"/>
        <w:rPr>
          <w:sz w:val="24"/>
          <w:szCs w:val="24"/>
        </w:rPr>
      </w:pPr>
      <w:r>
        <w:t xml:space="preserve">La seconda legge da usare à </w:t>
      </w:r>
      <w:r w:rsidR="00EB3C25" w:rsidRPr="00EB3C25">
        <w:t xml:space="preserve">La </w:t>
      </w:r>
      <w:r w:rsidR="00EB3C25" w:rsidRPr="00B07843">
        <w:rPr>
          <w:rFonts w:ascii="Garamond" w:hAnsi="Garamond"/>
          <w:b/>
          <w:color w:val="003300"/>
          <w:sz w:val="26"/>
          <w:szCs w:val="26"/>
        </w:rPr>
        <w:t>Legge di Ampere</w:t>
      </w:r>
      <w:r w:rsidR="00B026CC" w:rsidRPr="00B07843">
        <w:rPr>
          <w:rFonts w:ascii="Garamond" w:hAnsi="Garamond"/>
          <w:b/>
          <w:color w:val="003300"/>
          <w:sz w:val="26"/>
          <w:szCs w:val="26"/>
        </w:rPr>
        <w:t>-Maxwell</w:t>
      </w:r>
      <w:r w:rsidR="00B026CC" w:rsidRPr="00B07843">
        <w:rPr>
          <w:color w:val="002060"/>
        </w:rPr>
        <w:t xml:space="preserve"> </w:t>
      </w:r>
      <w:r w:rsidR="00EB3C25">
        <w:t>(legge di Ampere generalizzata</w:t>
      </w:r>
      <w:r w:rsidR="00EB3C25" w:rsidRPr="00582618">
        <w:rPr>
          <w:sz w:val="24"/>
          <w:szCs w:val="24"/>
        </w:rPr>
        <w:t>)</w:t>
      </w:r>
      <w:r w:rsidR="004E0A18">
        <w:rPr>
          <w:rStyle w:val="Rimandonotaapidipagina"/>
          <w:sz w:val="24"/>
          <w:szCs w:val="24"/>
        </w:rPr>
        <w:footnoteReference w:id="1"/>
      </w:r>
      <w:r w:rsidR="00B026CC">
        <w:rPr>
          <w:sz w:val="24"/>
          <w:szCs w:val="24"/>
        </w:rPr>
        <w:t xml:space="preserve">: </w:t>
      </w:r>
    </w:p>
    <w:p w:rsidR="00EB3C25" w:rsidRPr="00B07843" w:rsidRDefault="00EF7AE2" w:rsidP="00B07843">
      <w:pPr>
        <w:ind w:left="709" w:right="-568" w:firstLine="1275"/>
        <w:jc w:val="both"/>
        <w:rPr>
          <w:b/>
          <w:color w:val="002060"/>
          <w:sz w:val="26"/>
          <w:szCs w:val="26"/>
        </w:rPr>
      </w:pPr>
      <m:oMathPara>
        <m:oMathParaPr>
          <m:jc m:val="left"/>
        </m:oMathParaPr>
        <m:oMath>
          <m:nary>
            <m:naryPr>
              <m:chr m:val="∮"/>
              <m:limLoc m:val="undOvr"/>
              <m:subHide m:val="1"/>
              <m:supHide m:val="1"/>
              <m:ctrlPr>
                <w:rPr>
                  <w:rFonts w:ascii="Cambria Math" w:hAnsi="Cambria Math"/>
                  <w:b/>
                  <w:color w:val="002060"/>
                  <w:sz w:val="26"/>
                  <w:szCs w:val="26"/>
                </w:rPr>
              </m:ctrlPr>
            </m:naryPr>
            <m:sub/>
            <m:sup/>
            <m:e>
              <m:acc>
                <m:accPr>
                  <m:chr m:val="⃗"/>
                  <m:ctrlPr>
                    <w:rPr>
                      <w:rFonts w:ascii="Cambria Math" w:hAnsi="Cambria Math"/>
                      <w:b/>
                      <w:color w:val="002060"/>
                      <w:sz w:val="26"/>
                      <w:szCs w:val="26"/>
                    </w:rPr>
                  </m:ctrlPr>
                </m:accPr>
                <m:e>
                  <m:r>
                    <m:rPr>
                      <m:sty m:val="b"/>
                    </m:rPr>
                    <w:rPr>
                      <w:rFonts w:ascii="Cambria Math" w:hAnsi="Cambria Math"/>
                      <w:color w:val="002060"/>
                      <w:sz w:val="26"/>
                      <w:szCs w:val="26"/>
                    </w:rPr>
                    <m:t>B</m:t>
                  </m:r>
                </m:e>
              </m:acc>
              <m:r>
                <m:rPr>
                  <m:sty m:val="b"/>
                </m:rPr>
                <w:rPr>
                  <w:rFonts w:ascii="Cambria Math" w:hAnsi="Cambria Math"/>
                  <w:b/>
                  <w:color w:val="002060"/>
                  <w:sz w:val="26"/>
                  <w:szCs w:val="26"/>
                </w:rPr>
                <w:sym w:font="Symbol" w:char="F0D7"/>
              </m:r>
              <m:r>
                <m:rPr>
                  <m:sty m:val="b"/>
                </m:rPr>
                <w:rPr>
                  <w:rFonts w:ascii="Cambria Math" w:hAnsi="Cambria Math"/>
                  <w:color w:val="002060"/>
                  <w:sz w:val="26"/>
                  <w:szCs w:val="26"/>
                </w:rPr>
                <m:t>d</m:t>
              </m:r>
              <m:acc>
                <m:accPr>
                  <m:chr m:val="⃗"/>
                  <m:ctrlPr>
                    <w:rPr>
                      <w:rFonts w:ascii="Cambria Math" w:hAnsi="Cambria Math"/>
                      <w:b/>
                      <w:color w:val="002060"/>
                      <w:sz w:val="26"/>
                      <w:szCs w:val="26"/>
                    </w:rPr>
                  </m:ctrlPr>
                </m:accPr>
                <m:e>
                  <m:r>
                    <m:rPr>
                      <m:sty m:val="b"/>
                    </m:rPr>
                    <w:rPr>
                      <w:rFonts w:ascii="Cambria Math" w:hAnsi="Cambria Math"/>
                      <w:color w:val="002060"/>
                      <w:sz w:val="26"/>
                      <w:szCs w:val="26"/>
                    </w:rPr>
                    <m:t>S</m:t>
                  </m:r>
                </m:e>
              </m:acc>
            </m:e>
          </m:nary>
          <m:r>
            <m:rPr>
              <m:sty m:val="b"/>
            </m:rPr>
            <w:rPr>
              <w:rFonts w:ascii="Cambria Math" w:hAnsi="Cambria Math"/>
              <w:color w:val="002060"/>
              <w:sz w:val="26"/>
              <w:szCs w:val="26"/>
            </w:rPr>
            <m:t xml:space="preserve">= </m:t>
          </m:r>
          <m:r>
            <m:rPr>
              <m:sty m:val="b"/>
            </m:rPr>
            <w:rPr>
              <w:rFonts w:ascii="Cambria Math" w:hAnsi="Cambria Math"/>
              <w:b/>
              <w:color w:val="002060"/>
              <w:sz w:val="26"/>
              <w:szCs w:val="26"/>
            </w:rPr>
            <w:sym w:font="Symbol" w:char="F06D"/>
          </m:r>
          <m:r>
            <m:rPr>
              <m:sty m:val="b"/>
            </m:rPr>
            <w:rPr>
              <w:rFonts w:ascii="Cambria Math" w:hAnsi="Cambria Math"/>
              <w:color w:val="002060"/>
              <w:sz w:val="26"/>
              <w:szCs w:val="26"/>
            </w:rPr>
            <m:t>0</m:t>
          </m:r>
          <m:r>
            <m:rPr>
              <m:sty m:val="b"/>
            </m:rPr>
            <w:rPr>
              <w:rFonts w:ascii="Cambria Math" w:hAnsi="Cambria Math"/>
              <w:b/>
              <w:color w:val="002060"/>
              <w:sz w:val="26"/>
              <w:szCs w:val="26"/>
            </w:rPr>
            <w:sym w:font="Symbol" w:char="F0D7"/>
          </m:r>
          <m:d>
            <m:dPr>
              <m:ctrlPr>
                <w:rPr>
                  <w:rFonts w:ascii="Cambria Math" w:hAnsi="Cambria Math"/>
                  <w:b/>
                  <w:color w:val="002060"/>
                  <w:sz w:val="26"/>
                  <w:szCs w:val="26"/>
                </w:rPr>
              </m:ctrlPr>
            </m:dPr>
            <m:e>
              <m:r>
                <m:rPr>
                  <m:sty m:val="b"/>
                </m:rPr>
                <w:rPr>
                  <w:rFonts w:ascii="Cambria Math" w:hAnsi="Cambria Math"/>
                  <w:strike/>
                  <w:color w:val="FF0000"/>
                  <w:sz w:val="26"/>
                  <w:szCs w:val="26"/>
                </w:rPr>
                <m:t>I</m:t>
              </m:r>
              <m:r>
                <m:rPr>
                  <m:sty m:val="b"/>
                </m:rPr>
                <w:rPr>
                  <w:rFonts w:ascii="Cambria Math" w:hAnsi="Cambria Math"/>
                  <w:strike/>
                  <w:color w:val="FF0000"/>
                  <w:sz w:val="26"/>
                  <w:szCs w:val="26"/>
                </w:rPr>
                <m:t>c</m:t>
              </m:r>
              <m:r>
                <m:rPr>
                  <m:sty m:val="b"/>
                </m:rPr>
                <w:rPr>
                  <w:rFonts w:ascii="Cambria Math" w:hAnsi="Cambria Math"/>
                  <w:color w:val="002060"/>
                  <w:sz w:val="26"/>
                  <w:szCs w:val="26"/>
                </w:rPr>
                <m:t xml:space="preserve">+ </m:t>
              </m:r>
              <m:r>
                <m:rPr>
                  <m:sty m:val="b"/>
                </m:rPr>
                <w:rPr>
                  <w:rFonts w:ascii="Cambria Math" w:hAnsi="Cambria Math"/>
                  <w:b/>
                  <w:color w:val="002060"/>
                  <w:sz w:val="26"/>
                  <w:szCs w:val="26"/>
                </w:rPr>
                <w:sym w:font="Symbol" w:char="F065"/>
              </m:r>
              <m:r>
                <m:rPr>
                  <m:sty m:val="b"/>
                </m:rPr>
                <w:rPr>
                  <w:rFonts w:ascii="Cambria Math" w:hAnsi="Cambria Math"/>
                  <w:color w:val="002060"/>
                  <w:sz w:val="26"/>
                  <w:szCs w:val="26"/>
                </w:rPr>
                <m:t>0</m:t>
              </m:r>
              <m:f>
                <m:fPr>
                  <m:ctrlPr>
                    <w:rPr>
                      <w:rFonts w:ascii="Cambria Math" w:hAnsi="Cambria Math"/>
                      <w:b/>
                      <w:color w:val="002060"/>
                      <w:sz w:val="26"/>
                      <w:szCs w:val="26"/>
                    </w:rPr>
                  </m:ctrlPr>
                </m:fPr>
                <m:num>
                  <m:r>
                    <m:rPr>
                      <m:sty m:val="b"/>
                    </m:rPr>
                    <w:rPr>
                      <w:rFonts w:ascii="Cambria Math" w:hAnsi="Cambria Math"/>
                      <w:color w:val="002060"/>
                      <w:sz w:val="26"/>
                      <w:szCs w:val="26"/>
                    </w:rPr>
                    <m:t>d</m:t>
                  </m:r>
                  <m:r>
                    <m:rPr>
                      <m:sty m:val="b"/>
                    </m:rPr>
                    <w:rPr>
                      <w:rFonts w:ascii="Cambria Math" w:hAnsi="Cambria Math"/>
                      <w:b/>
                      <w:color w:val="002060"/>
                      <w:sz w:val="26"/>
                      <w:szCs w:val="26"/>
                    </w:rPr>
                    <w:sym w:font="Symbol" w:char="F046"/>
                  </m:r>
                  <m:d>
                    <m:dPr>
                      <m:ctrlPr>
                        <w:rPr>
                          <w:rFonts w:ascii="Cambria Math" w:hAnsi="Cambria Math"/>
                          <w:b/>
                          <w:color w:val="002060"/>
                          <w:sz w:val="26"/>
                          <w:szCs w:val="26"/>
                        </w:rPr>
                      </m:ctrlPr>
                    </m:dPr>
                    <m:e>
                      <m:acc>
                        <m:accPr>
                          <m:chr m:val="⃗"/>
                          <m:ctrlPr>
                            <w:rPr>
                              <w:rFonts w:ascii="Cambria Math" w:hAnsi="Cambria Math"/>
                              <w:b/>
                              <w:color w:val="002060"/>
                              <w:sz w:val="26"/>
                              <w:szCs w:val="26"/>
                            </w:rPr>
                          </m:ctrlPr>
                        </m:accPr>
                        <m:e>
                          <m:r>
                            <m:rPr>
                              <m:sty m:val="b"/>
                            </m:rPr>
                            <w:rPr>
                              <w:rFonts w:ascii="Cambria Math" w:hAnsi="Cambria Math"/>
                              <w:color w:val="002060"/>
                              <w:sz w:val="26"/>
                              <w:szCs w:val="26"/>
                            </w:rPr>
                            <m:t>E</m:t>
                          </m:r>
                        </m:e>
                      </m:acc>
                      <m:r>
                        <m:rPr>
                          <m:sty m:val="b"/>
                        </m:rPr>
                        <w:rPr>
                          <w:rFonts w:ascii="Cambria Math" w:hAnsi="Cambria Math"/>
                          <w:color w:val="002060"/>
                        </w:rPr>
                        <m:t xml:space="preserve"> </m:t>
                      </m:r>
                    </m:e>
                  </m:d>
                </m:num>
                <m:den>
                  <m:r>
                    <m:rPr>
                      <m:sty m:val="b"/>
                    </m:rPr>
                    <w:rPr>
                      <w:rFonts w:ascii="Cambria Math" w:hAnsi="Cambria Math"/>
                      <w:color w:val="002060"/>
                      <w:sz w:val="26"/>
                      <w:szCs w:val="26"/>
                    </w:rPr>
                    <m:t>dt</m:t>
                  </m:r>
                </m:den>
              </m:f>
              <m:r>
                <m:rPr>
                  <m:sty m:val="b"/>
                </m:rPr>
                <w:rPr>
                  <w:rFonts w:ascii="Cambria Math" w:hAnsi="Cambria Math"/>
                  <w:color w:val="002060"/>
                  <w:sz w:val="26"/>
                  <w:szCs w:val="26"/>
                </w:rPr>
                <m:t xml:space="preserve"> </m:t>
              </m:r>
            </m:e>
          </m:d>
          <m:r>
            <m:rPr>
              <m:sty m:val="b"/>
            </m:rPr>
            <w:rPr>
              <w:rFonts w:ascii="Cambria Math" w:hAnsi="Cambria Math"/>
              <w:color w:val="002060"/>
              <w:sz w:val="26"/>
              <w:szCs w:val="26"/>
            </w:rPr>
            <m:t xml:space="preserve">      (2)</m:t>
          </m:r>
        </m:oMath>
      </m:oMathPara>
      <w:bookmarkStart w:id="2" w:name="_GoBack"/>
      <w:bookmarkEnd w:id="2"/>
    </w:p>
    <w:p w:rsidR="00582618" w:rsidRDefault="001E4CC4" w:rsidP="00EB3C25">
      <w:pPr>
        <w:ind w:left="-567" w:right="-568"/>
        <w:jc w:val="both"/>
      </w:pPr>
      <w:proofErr w:type="spellStart"/>
      <w:r>
        <w:t>I</w:t>
      </w:r>
      <w:r w:rsidR="007E6717">
        <w:t>c</w:t>
      </w:r>
      <w:proofErr w:type="spellEnd"/>
      <w:r>
        <w:t xml:space="preserve"> rappresenta la </w:t>
      </w:r>
      <w:r w:rsidRPr="001E4CC4">
        <w:rPr>
          <w:b/>
        </w:rPr>
        <w:t xml:space="preserve">corrente </w:t>
      </w:r>
      <w:r w:rsidR="00920FE5">
        <w:rPr>
          <w:b/>
        </w:rPr>
        <w:t>fisica</w:t>
      </w:r>
      <w:r>
        <w:t xml:space="preserve">, cioè la corrente prodotta dal movimento delle cariche elettriche che si concatena al circuito della circuitazione di </w:t>
      </w:r>
      <m:oMath>
        <m:acc>
          <m:accPr>
            <m:chr m:val="⃗"/>
            <m:ctrlPr>
              <w:rPr>
                <w:rFonts w:ascii="Cambria Math" w:hAnsi="Cambria Math"/>
              </w:rPr>
            </m:ctrlPr>
          </m:accPr>
          <m:e>
            <m:r>
              <m:rPr>
                <m:sty m:val="p"/>
              </m:rPr>
              <w:rPr>
                <w:rFonts w:ascii="Cambria Math" w:hAnsi="Cambria Math"/>
              </w:rPr>
              <m:t>B</m:t>
            </m:r>
          </m:e>
        </m:acc>
      </m:oMath>
      <w:r>
        <w:t xml:space="preserve">. </w:t>
      </w:r>
      <w:r w:rsidR="00582618">
        <w:t>Nota che l’</w:t>
      </w:r>
      <w:proofErr w:type="spellStart"/>
      <w:r w:rsidR="00582618">
        <w:t>eq</w:t>
      </w:r>
      <w:proofErr w:type="spellEnd"/>
      <w:r w:rsidR="00582618">
        <w:t>.</w:t>
      </w:r>
      <w:r w:rsidR="00347989">
        <w:t xml:space="preserve"> </w:t>
      </w:r>
      <w:r w:rsidR="00582618">
        <w:t xml:space="preserve">(2) è stata modificata cancellando </w:t>
      </w:r>
      <w:r w:rsidR="001B45D0">
        <w:t xml:space="preserve">proprio </w:t>
      </w:r>
      <w:r w:rsidR="00582618">
        <w:t xml:space="preserve">il termine della corrente </w:t>
      </w:r>
      <w:r w:rsidR="00920FE5">
        <w:t>fisica</w:t>
      </w:r>
      <w:r w:rsidR="00582618">
        <w:t xml:space="preserve">: ho fatto questo non perché questo termine sia sbagliato -esso è corretto e deve essere sempre inserito quando si scrive la legge di Ampere-Maxwell- ma perché </w:t>
      </w:r>
      <w:proofErr w:type="spellStart"/>
      <w:r w:rsidR="00582618">
        <w:t>I</w:t>
      </w:r>
      <w:r w:rsidR="00786E50">
        <w:t>c</w:t>
      </w:r>
      <w:proofErr w:type="spellEnd"/>
      <w:r w:rsidR="00582618">
        <w:t xml:space="preserve"> non produce alcuna onda elettromagnetica e perciò, </w:t>
      </w:r>
      <w:r w:rsidR="00582618" w:rsidRPr="00085140">
        <w:rPr>
          <w:i/>
        </w:rPr>
        <w:t xml:space="preserve">nel caso specifico dello studio </w:t>
      </w:r>
      <w:r w:rsidR="00085140">
        <w:rPr>
          <w:i/>
        </w:rPr>
        <w:t>delle onde e solo in questo caso</w:t>
      </w:r>
      <w:r w:rsidR="00E714D8">
        <w:t>, può essere omessa</w:t>
      </w:r>
      <w:r w:rsidR="00582618">
        <w:t>.</w:t>
      </w:r>
    </w:p>
    <w:p w:rsidR="00582618" w:rsidRDefault="00582618" w:rsidP="00EB3C25">
      <w:pPr>
        <w:ind w:left="-567" w:right="-568"/>
        <w:jc w:val="both"/>
      </w:pPr>
      <w:r>
        <w:t>Adesso vediamo come queste due equazione prevedono l’esistenza delle onde elettromagnetiche.</w:t>
      </w:r>
    </w:p>
    <w:p w:rsidR="002778E7" w:rsidRDefault="002778E7" w:rsidP="00AD0ADC">
      <w:pPr>
        <w:ind w:right="-568"/>
        <w:jc w:val="both"/>
      </w:pPr>
    </w:p>
    <w:p w:rsidR="00BC6D6D" w:rsidRDefault="00BC6D6D" w:rsidP="00654981">
      <w:pPr>
        <w:spacing w:after="0"/>
        <w:ind w:left="-567" w:right="-567"/>
        <w:jc w:val="both"/>
        <w:rPr>
          <w:rFonts w:ascii="Times New Roman" w:hAnsi="Times New Roman"/>
          <w:b/>
          <w:color w:val="FF0000"/>
          <w:sz w:val="28"/>
          <w:szCs w:val="28"/>
        </w:rPr>
      </w:pPr>
    </w:p>
    <w:p w:rsidR="00BB43D9" w:rsidRDefault="00BB43D9" w:rsidP="00654981">
      <w:pPr>
        <w:spacing w:after="0"/>
        <w:ind w:left="-567" w:right="-567"/>
        <w:jc w:val="both"/>
        <w:rPr>
          <w:rFonts w:ascii="Times New Roman" w:hAnsi="Times New Roman"/>
          <w:b/>
          <w:color w:val="FF0000"/>
          <w:sz w:val="28"/>
          <w:szCs w:val="28"/>
        </w:rPr>
      </w:pPr>
    </w:p>
    <w:p w:rsidR="00920FE5" w:rsidRDefault="00920FE5" w:rsidP="00654981">
      <w:pPr>
        <w:spacing w:after="0"/>
        <w:ind w:left="-567" w:right="-567"/>
        <w:jc w:val="both"/>
        <w:rPr>
          <w:rFonts w:ascii="Times New Roman" w:hAnsi="Times New Roman"/>
          <w:b/>
          <w:color w:val="FF0000"/>
          <w:sz w:val="28"/>
          <w:szCs w:val="28"/>
        </w:rPr>
      </w:pPr>
    </w:p>
    <w:p w:rsidR="00BB43D9" w:rsidRDefault="00BB43D9" w:rsidP="00654981">
      <w:pPr>
        <w:spacing w:after="0"/>
        <w:ind w:left="-567" w:right="-567"/>
        <w:jc w:val="both"/>
        <w:rPr>
          <w:rFonts w:ascii="Times New Roman" w:hAnsi="Times New Roman"/>
          <w:b/>
          <w:color w:val="FF0000"/>
          <w:sz w:val="28"/>
          <w:szCs w:val="28"/>
        </w:rPr>
      </w:pPr>
    </w:p>
    <w:p w:rsidR="00833336" w:rsidRPr="00833336" w:rsidRDefault="00833336" w:rsidP="00654981">
      <w:pPr>
        <w:spacing w:after="0"/>
        <w:ind w:left="-567" w:right="-567"/>
        <w:jc w:val="both"/>
        <w:rPr>
          <w:rFonts w:ascii="Times New Roman" w:hAnsi="Times New Roman"/>
          <w:b/>
          <w:color w:val="FF0000"/>
          <w:sz w:val="28"/>
          <w:szCs w:val="28"/>
        </w:rPr>
      </w:pPr>
      <w:r w:rsidRPr="00833336">
        <w:rPr>
          <w:rFonts w:ascii="Times New Roman" w:hAnsi="Times New Roman"/>
          <w:b/>
          <w:color w:val="FF0000"/>
          <w:sz w:val="28"/>
          <w:szCs w:val="28"/>
        </w:rPr>
        <w:lastRenderedPageBreak/>
        <w:t>Il campo elettrico genera il campo magnetico</w:t>
      </w:r>
    </w:p>
    <w:p w:rsidR="00582618" w:rsidRPr="004E0A18" w:rsidRDefault="00DC52C4" w:rsidP="004E0A18">
      <w:pPr>
        <w:ind w:left="-567" w:right="-568"/>
        <w:jc w:val="both"/>
      </w:pPr>
      <w:r>
        <w:rPr>
          <w:noProof/>
          <w:lang w:eastAsia="it-IT"/>
        </w:rPr>
        <w:drawing>
          <wp:anchor distT="0" distB="0" distL="114300" distR="114300" simplePos="0" relativeHeight="251659264" behindDoc="0" locked="0" layoutInCell="1" allowOverlap="1">
            <wp:simplePos x="0" y="0"/>
            <wp:positionH relativeFrom="column">
              <wp:posOffset>4121410</wp:posOffset>
            </wp:positionH>
            <wp:positionV relativeFrom="paragraph">
              <wp:posOffset>92711</wp:posOffset>
            </wp:positionV>
            <wp:extent cx="2380990" cy="2571750"/>
            <wp:effectExtent l="0" t="0" r="571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za nome-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0990" cy="2571750"/>
                    </a:xfrm>
                    <a:prstGeom prst="rect">
                      <a:avLst/>
                    </a:prstGeom>
                  </pic:spPr>
                </pic:pic>
              </a:graphicData>
            </a:graphic>
            <wp14:sizeRelH relativeFrom="margin">
              <wp14:pctWidth>0</wp14:pctWidth>
            </wp14:sizeRelH>
            <wp14:sizeRelV relativeFrom="margin">
              <wp14:pctHeight>0</wp14:pctHeight>
            </wp14:sizeRelV>
          </wp:anchor>
        </w:drawing>
      </w:r>
      <w:r w:rsidR="00582618">
        <w:t xml:space="preserve">Consideriamo un campo elettrico disposto lungo una linea, come in </w:t>
      </w:r>
      <w:r w:rsidR="00582618" w:rsidRPr="00302F96">
        <w:t>figura 1</w:t>
      </w:r>
      <w:r w:rsidR="006B2CA7" w:rsidRPr="00302F96">
        <w:t xml:space="preserve"> (campo elettrico marrone scuro, </w:t>
      </w:r>
      <w:bookmarkStart w:id="3" w:name="_Hlk482445163"/>
      <m:oMath>
        <m:acc>
          <m:accPr>
            <m:chr m:val="⃗"/>
            <m:ctrlPr>
              <w:rPr>
                <w:rFonts w:ascii="Cambria Math" w:hAnsi="Cambria Math"/>
                <w:b/>
                <w:color w:val="600000"/>
                <w:sz w:val="26"/>
                <w:szCs w:val="26"/>
              </w:rPr>
            </m:ctrlPr>
          </m:accPr>
          <m:e>
            <m:r>
              <m:rPr>
                <m:sty m:val="b"/>
              </m:rPr>
              <w:rPr>
                <w:rFonts w:ascii="Cambria Math" w:hAnsi="Cambria Math"/>
                <w:color w:val="600000"/>
                <w:sz w:val="26"/>
                <w:szCs w:val="26"/>
              </w:rPr>
              <m:t>E</m:t>
            </m:r>
          </m:e>
        </m:acc>
      </m:oMath>
      <w:bookmarkEnd w:id="3"/>
      <w:r w:rsidR="006B2CA7" w:rsidRPr="00302F96">
        <w:t>)</w:t>
      </w:r>
      <w:r w:rsidR="00582618" w:rsidRPr="00302F96">
        <w:t xml:space="preserve">. Intorno ad </w:t>
      </w:r>
      <w:bookmarkStart w:id="4" w:name="_Hlk482444911"/>
      <m:oMath>
        <m:acc>
          <m:accPr>
            <m:chr m:val="⃗"/>
            <m:ctrlPr>
              <w:rPr>
                <w:rFonts w:ascii="Cambria Math" w:hAnsi="Cambria Math"/>
                <w:b/>
                <w:color w:val="600000"/>
                <w:sz w:val="26"/>
                <w:szCs w:val="26"/>
              </w:rPr>
            </m:ctrlPr>
          </m:accPr>
          <m:e>
            <m:r>
              <m:rPr>
                <m:sty m:val="b"/>
              </m:rPr>
              <w:rPr>
                <w:rFonts w:ascii="Cambria Math" w:hAnsi="Cambria Math"/>
                <w:color w:val="600000"/>
                <w:sz w:val="26"/>
                <w:szCs w:val="26"/>
              </w:rPr>
              <m:t>E</m:t>
            </m:r>
          </m:e>
        </m:acc>
      </m:oMath>
      <w:r w:rsidR="00582618" w:rsidRPr="00810CC1">
        <w:rPr>
          <w:sz w:val="26"/>
          <w:szCs w:val="26"/>
        </w:rPr>
        <w:t xml:space="preserve"> </w:t>
      </w:r>
      <w:bookmarkEnd w:id="4"/>
      <w:r w:rsidR="00582618" w:rsidRPr="00302F96">
        <w:t xml:space="preserve">delimitiamo una superficie </w:t>
      </w:r>
      <w:r w:rsidR="00582618" w:rsidRPr="005560BE">
        <w:rPr>
          <w:b/>
        </w:rPr>
        <w:t>S</w:t>
      </w:r>
      <w:r w:rsidR="00582618" w:rsidRPr="005560BE">
        <w:rPr>
          <w:b/>
          <w:vertAlign w:val="subscript"/>
        </w:rPr>
        <w:t>0</w:t>
      </w:r>
      <w:r w:rsidR="00582618" w:rsidRPr="00302F96">
        <w:t xml:space="preserve"> che lo circondi. </w:t>
      </w:r>
      <w:r w:rsidR="004E0A18" w:rsidRPr="00302F96">
        <w:t xml:space="preserve">Poiché </w:t>
      </w:r>
      <m:oMath>
        <m:acc>
          <m:accPr>
            <m:chr m:val="⃗"/>
            <m:ctrlPr>
              <w:rPr>
                <w:rFonts w:ascii="Cambria Math" w:hAnsi="Cambria Math"/>
                <w:b/>
                <w:color w:val="600000"/>
                <w:sz w:val="26"/>
                <w:szCs w:val="26"/>
              </w:rPr>
            </m:ctrlPr>
          </m:accPr>
          <m:e>
            <m:r>
              <m:rPr>
                <m:sty m:val="b"/>
              </m:rPr>
              <w:rPr>
                <w:rFonts w:ascii="Cambria Math" w:hAnsi="Cambria Math"/>
                <w:color w:val="600000"/>
                <w:sz w:val="26"/>
                <w:szCs w:val="26"/>
              </w:rPr>
              <m:t>E</m:t>
            </m:r>
          </m:e>
        </m:acc>
      </m:oMath>
      <w:r w:rsidR="00810CC1" w:rsidRPr="00810CC1">
        <w:rPr>
          <w:sz w:val="26"/>
          <w:szCs w:val="26"/>
        </w:rPr>
        <w:t xml:space="preserve"> </w:t>
      </w:r>
      <w:r w:rsidR="004E0A18" w:rsidRPr="00302F96">
        <w:t>attraversa S</w:t>
      </w:r>
      <w:r w:rsidR="004E0A18" w:rsidRPr="00302F96">
        <w:rPr>
          <w:vertAlign w:val="subscript"/>
        </w:rPr>
        <w:t xml:space="preserve">0 </w:t>
      </w:r>
      <w:r w:rsidR="004E0A18" w:rsidRPr="00302F96">
        <w:t>esso produce un flusso su S</w:t>
      </w:r>
      <w:r w:rsidR="004E0A18" w:rsidRPr="00302F96">
        <w:rPr>
          <w:vertAlign w:val="subscript"/>
        </w:rPr>
        <w:t>0</w:t>
      </w:r>
      <w:r w:rsidR="004E0A18" w:rsidRPr="00302F96">
        <w:t xml:space="preserve"> [</w:t>
      </w:r>
      <w:r w:rsidR="004E0A18" w:rsidRPr="00302F96">
        <w:rPr>
          <w:rFonts w:ascii="Symbol" w:hAnsi="Symbol"/>
        </w:rPr>
        <w:t></w:t>
      </w:r>
      <w:r w:rsidR="004E0A18" w:rsidRPr="00302F96">
        <w:t>(</w:t>
      </w:r>
      <m:oMath>
        <m:acc>
          <m:accPr>
            <m:chr m:val="⃗"/>
            <m:ctrlPr>
              <w:rPr>
                <w:rFonts w:ascii="Cambria Math" w:hAnsi="Cambria Math"/>
                <w:b/>
                <w:color w:val="600000"/>
                <w:sz w:val="26"/>
                <w:szCs w:val="26"/>
              </w:rPr>
            </m:ctrlPr>
          </m:accPr>
          <m:e>
            <m:r>
              <m:rPr>
                <m:sty m:val="b"/>
              </m:rPr>
              <w:rPr>
                <w:rFonts w:ascii="Cambria Math" w:hAnsi="Cambria Math"/>
                <w:color w:val="600000"/>
                <w:sz w:val="26"/>
                <w:szCs w:val="26"/>
              </w:rPr>
              <m:t>E</m:t>
            </m:r>
          </m:e>
        </m:acc>
      </m:oMath>
      <w:r w:rsidR="004E0A18" w:rsidRPr="00302F96">
        <w:t xml:space="preserve">)]. </w:t>
      </w:r>
      <w:r w:rsidR="00582618" w:rsidRPr="00302F96">
        <w:t xml:space="preserve">Supponiamo poi che </w:t>
      </w:r>
      <w:r w:rsidR="004E0A18" w:rsidRPr="00302F96">
        <w:t xml:space="preserve">il valore di </w:t>
      </w:r>
      <m:oMath>
        <m:acc>
          <m:accPr>
            <m:chr m:val="⃗"/>
            <m:ctrlPr>
              <w:rPr>
                <w:rFonts w:ascii="Cambria Math" w:hAnsi="Cambria Math"/>
                <w:b/>
                <w:color w:val="600000"/>
                <w:sz w:val="26"/>
                <w:szCs w:val="26"/>
              </w:rPr>
            </m:ctrlPr>
          </m:accPr>
          <m:e>
            <m:r>
              <m:rPr>
                <m:sty m:val="b"/>
              </m:rPr>
              <w:rPr>
                <w:rFonts w:ascii="Cambria Math" w:hAnsi="Cambria Math"/>
                <w:color w:val="600000"/>
                <w:sz w:val="26"/>
                <w:szCs w:val="26"/>
              </w:rPr>
              <m:t>E</m:t>
            </m:r>
          </m:e>
        </m:acc>
      </m:oMath>
      <w:r w:rsidR="00D66D91">
        <w:rPr>
          <w:sz w:val="26"/>
          <w:szCs w:val="26"/>
        </w:rPr>
        <w:t xml:space="preserve"> </w:t>
      </w:r>
      <w:r w:rsidR="00582618" w:rsidRPr="00302F96">
        <w:t>cambi nel tempo, ad esempio diminuisca. Di conseguenza diminuirà anche il flus</w:t>
      </w:r>
      <w:r w:rsidR="004E0A18" w:rsidRPr="00302F96">
        <w:t xml:space="preserve">so di </w:t>
      </w:r>
      <w:bookmarkStart w:id="5" w:name="_Hlk482449372"/>
      <m:oMath>
        <m:acc>
          <m:accPr>
            <m:chr m:val="⃗"/>
            <m:ctrlPr>
              <w:rPr>
                <w:rFonts w:ascii="Cambria Math" w:hAnsi="Cambria Math"/>
                <w:b/>
                <w:color w:val="600000"/>
                <w:sz w:val="26"/>
                <w:szCs w:val="26"/>
              </w:rPr>
            </m:ctrlPr>
          </m:accPr>
          <m:e>
            <m:r>
              <m:rPr>
                <m:sty m:val="b"/>
              </m:rPr>
              <w:rPr>
                <w:rFonts w:ascii="Cambria Math" w:hAnsi="Cambria Math"/>
                <w:color w:val="600000"/>
                <w:sz w:val="26"/>
                <w:szCs w:val="26"/>
              </w:rPr>
              <m:t>E</m:t>
            </m:r>
          </m:e>
        </m:acc>
      </m:oMath>
      <w:r w:rsidR="00D66D91" w:rsidRPr="00810CC1">
        <w:rPr>
          <w:sz w:val="26"/>
          <w:szCs w:val="26"/>
        </w:rPr>
        <w:t xml:space="preserve"> </w:t>
      </w:r>
      <w:bookmarkEnd w:id="5"/>
      <w:r w:rsidR="004E0A18" w:rsidRPr="00302F96">
        <w:t>attraverso la superficie</w:t>
      </w:r>
      <w:r w:rsidR="00582618" w:rsidRPr="00302F96">
        <w:t xml:space="preserve"> S</w:t>
      </w:r>
      <w:r w:rsidR="00582618" w:rsidRPr="00302F96">
        <w:rPr>
          <w:vertAlign w:val="subscript"/>
        </w:rPr>
        <w:t>0</w:t>
      </w:r>
      <w:r w:rsidR="004E0A18" w:rsidRPr="00302F96">
        <w:t xml:space="preserve"> e perciò la derivata del flusso</w:t>
      </w:r>
      <w:r w:rsidR="004E0A18">
        <w:t xml:space="preserve"> rispetto al tempo è sicuramente diversa da zero:</w:t>
      </w:r>
      <w:r w:rsidR="004E0A18" w:rsidRPr="00AE5587">
        <w:rPr>
          <w:sz w:val="28"/>
          <w:szCs w:val="28"/>
        </w:rPr>
        <w:t xml:space="preserve">  </w:t>
      </w:r>
      <w:bookmarkStart w:id="6" w:name="_Hlk482438406"/>
      <m:oMath>
        <m:r>
          <m:rPr>
            <m:sty m:val="p"/>
          </m:rPr>
          <w:rPr>
            <w:rFonts w:ascii="Cambria Math" w:hAnsi="Cambria Math"/>
            <w:sz w:val="26"/>
            <w:szCs w:val="26"/>
          </w:rPr>
          <w:sym w:font="Symbol" w:char="F065"/>
        </m:r>
        <m:r>
          <m:rPr>
            <m:sty m:val="p"/>
          </m:rPr>
          <w:rPr>
            <w:rFonts w:ascii="Cambria Math" w:hAnsi="Cambria Math"/>
            <w:sz w:val="26"/>
            <w:szCs w:val="26"/>
          </w:rPr>
          <m:t>0</m:t>
        </m:r>
        <m:f>
          <m:fPr>
            <m:ctrlPr>
              <w:rPr>
                <w:rFonts w:ascii="Cambria Math" w:hAnsi="Cambria Math"/>
                <w:sz w:val="26"/>
                <w:szCs w:val="26"/>
              </w:rPr>
            </m:ctrlPr>
          </m:fPr>
          <m:num>
            <m:r>
              <m:rPr>
                <m:sty m:val="p"/>
              </m:rPr>
              <w:rPr>
                <w:rFonts w:ascii="Cambria Math" w:hAnsi="Cambria Math"/>
                <w:sz w:val="26"/>
                <w:szCs w:val="26"/>
              </w:rPr>
              <m:t>d</m:t>
            </m:r>
            <m:r>
              <m:rPr>
                <m:sty m:val="p"/>
              </m:rPr>
              <w:rPr>
                <w:rFonts w:ascii="Cambria Math" w:hAnsi="Cambria Math"/>
                <w:sz w:val="26"/>
                <w:szCs w:val="26"/>
              </w:rPr>
              <w:sym w:font="Symbol" w:char="F046"/>
            </m:r>
            <m:d>
              <m:dPr>
                <m:ctrlPr>
                  <w:rPr>
                    <w:rFonts w:ascii="Cambria Math" w:hAnsi="Cambria Math"/>
                    <w:sz w:val="26"/>
                    <w:szCs w:val="26"/>
                  </w:rPr>
                </m:ctrlPr>
              </m:dPr>
              <m:e>
                <m:acc>
                  <m:accPr>
                    <m:chr m:val="⃗"/>
                    <m:ctrlPr>
                      <w:rPr>
                        <w:rFonts w:ascii="Cambria Math" w:hAnsi="Cambria Math"/>
                        <w:b/>
                        <w:color w:val="600000"/>
                        <w:sz w:val="26"/>
                        <w:szCs w:val="26"/>
                      </w:rPr>
                    </m:ctrlPr>
                  </m:accPr>
                  <m:e>
                    <m:r>
                      <m:rPr>
                        <m:sty m:val="b"/>
                      </m:rPr>
                      <w:rPr>
                        <w:rFonts w:ascii="Cambria Math" w:hAnsi="Cambria Math"/>
                        <w:color w:val="600000"/>
                        <w:sz w:val="26"/>
                        <w:szCs w:val="26"/>
                      </w:rPr>
                      <m:t>E</m:t>
                    </m:r>
                  </m:e>
                </m:acc>
                <m:r>
                  <m:rPr>
                    <m:sty m:val="p"/>
                  </m:rPr>
                  <w:rPr>
                    <w:rFonts w:ascii="Cambria Math" w:hAnsi="Cambria Math"/>
                    <w:sz w:val="26"/>
                    <w:szCs w:val="26"/>
                  </w:rPr>
                  <m:t xml:space="preserve"> </m:t>
                </m:r>
              </m:e>
            </m:d>
          </m:num>
          <m:den>
            <m:r>
              <m:rPr>
                <m:sty m:val="p"/>
              </m:rPr>
              <w:rPr>
                <w:rFonts w:ascii="Cambria Math" w:hAnsi="Cambria Math"/>
                <w:sz w:val="26"/>
                <w:szCs w:val="26"/>
              </w:rPr>
              <m:t>dt</m:t>
            </m:r>
          </m:den>
        </m:f>
        <m:r>
          <m:rPr>
            <m:sty m:val="p"/>
          </m:rPr>
          <w:rPr>
            <w:rFonts w:ascii="Cambria Math" w:hAnsi="Cambria Math"/>
            <w:sz w:val="26"/>
            <w:szCs w:val="26"/>
          </w:rPr>
          <m:t xml:space="preserve"> </m:t>
        </m:r>
        <w:bookmarkEnd w:id="6"/>
        <m:r>
          <m:rPr>
            <m:sty m:val="p"/>
          </m:rPr>
          <w:rPr>
            <w:rFonts w:ascii="Cambria Math" w:hAnsi="Cambria Math"/>
            <w:sz w:val="26"/>
            <w:szCs w:val="26"/>
          </w:rPr>
          <w:sym w:font="Symbol" w:char="F0B9"/>
        </m:r>
        <m:r>
          <m:rPr>
            <m:sty m:val="p"/>
          </m:rPr>
          <w:rPr>
            <w:rFonts w:ascii="Cambria Math" w:hAnsi="Cambria Math"/>
            <w:sz w:val="26"/>
            <w:szCs w:val="26"/>
          </w:rPr>
          <m:t xml:space="preserve"> 0</m:t>
        </m:r>
      </m:oMath>
      <w:r w:rsidR="00B01586">
        <w:rPr>
          <w:sz w:val="26"/>
          <w:szCs w:val="26"/>
        </w:rPr>
        <w:t>.</w:t>
      </w:r>
    </w:p>
    <w:p w:rsidR="00833336" w:rsidRDefault="000E62CA" w:rsidP="00053727">
      <w:pPr>
        <w:spacing w:after="120"/>
        <w:ind w:left="-567" w:right="-567"/>
        <w:jc w:val="both"/>
      </w:pPr>
      <w:r>
        <w:rPr>
          <w:noProof/>
          <w:lang w:eastAsia="it-IT"/>
        </w:rPr>
        <mc:AlternateContent>
          <mc:Choice Requires="wps">
            <w:drawing>
              <wp:anchor distT="0" distB="0" distL="114300" distR="114300" simplePos="0" relativeHeight="251661312" behindDoc="0" locked="0" layoutInCell="1" allowOverlap="1" wp14:anchorId="515309DE" wp14:editId="79AE78D7">
                <wp:simplePos x="0" y="0"/>
                <wp:positionH relativeFrom="column">
                  <wp:posOffset>4159250</wp:posOffset>
                </wp:positionH>
                <wp:positionV relativeFrom="paragraph">
                  <wp:posOffset>567690</wp:posOffset>
                </wp:positionV>
                <wp:extent cx="2380615" cy="635"/>
                <wp:effectExtent l="0" t="0" r="635" b="17145"/>
                <wp:wrapSquare wrapText="bothSides"/>
                <wp:docPr id="3" name="Casella di testo 3"/>
                <wp:cNvGraphicFramePr/>
                <a:graphic xmlns:a="http://schemas.openxmlformats.org/drawingml/2006/main">
                  <a:graphicData uri="http://schemas.microsoft.com/office/word/2010/wordprocessingShape">
                    <wps:wsp>
                      <wps:cNvSpPr txBox="1"/>
                      <wps:spPr>
                        <a:xfrm>
                          <a:off x="0" y="0"/>
                          <a:ext cx="2380615" cy="635"/>
                        </a:xfrm>
                        <a:prstGeom prst="rect">
                          <a:avLst/>
                        </a:prstGeom>
                        <a:noFill/>
                        <a:ln>
                          <a:noFill/>
                        </a:ln>
                      </wps:spPr>
                      <wps:txbx>
                        <w:txbxContent>
                          <w:p w:rsidR="000E62CA" w:rsidRPr="000E62CA" w:rsidRDefault="000E62CA" w:rsidP="000E62CA">
                            <w:pPr>
                              <w:pStyle w:val="Didascalia"/>
                              <w:jc w:val="center"/>
                              <w:rPr>
                                <w:rFonts w:ascii="Times New Roman" w:hAnsi="Times New Roman"/>
                                <w:b/>
                                <w:i w:val="0"/>
                                <w:noProof/>
                                <w:color w:val="996600"/>
                                <w:sz w:val="22"/>
                                <w:szCs w:val="22"/>
                              </w:rPr>
                            </w:pPr>
                            <w:r w:rsidRPr="000E62CA">
                              <w:rPr>
                                <w:rFonts w:ascii="Times New Roman" w:hAnsi="Times New Roman"/>
                                <w:b/>
                                <w:i w:val="0"/>
                                <w:color w:val="996600"/>
                                <w:sz w:val="22"/>
                                <w:szCs w:val="22"/>
                              </w:rPr>
                              <w:t xml:space="preserve">Figura </w:t>
                            </w:r>
                            <w:r w:rsidRPr="000E62CA">
                              <w:rPr>
                                <w:rFonts w:ascii="Times New Roman" w:hAnsi="Times New Roman"/>
                                <w:b/>
                                <w:i w:val="0"/>
                                <w:color w:val="996600"/>
                                <w:sz w:val="22"/>
                                <w:szCs w:val="22"/>
                              </w:rPr>
                              <w:fldChar w:fldCharType="begin"/>
                            </w:r>
                            <w:r w:rsidRPr="000E62CA">
                              <w:rPr>
                                <w:rFonts w:ascii="Times New Roman" w:hAnsi="Times New Roman"/>
                                <w:b/>
                                <w:i w:val="0"/>
                                <w:color w:val="996600"/>
                                <w:sz w:val="22"/>
                                <w:szCs w:val="22"/>
                              </w:rPr>
                              <w:instrText xml:space="preserve"> SEQ Figura \* ARABIC </w:instrText>
                            </w:r>
                            <w:r w:rsidRPr="000E62CA">
                              <w:rPr>
                                <w:rFonts w:ascii="Times New Roman" w:hAnsi="Times New Roman"/>
                                <w:b/>
                                <w:i w:val="0"/>
                                <w:color w:val="996600"/>
                                <w:sz w:val="22"/>
                                <w:szCs w:val="22"/>
                              </w:rPr>
                              <w:fldChar w:fldCharType="separate"/>
                            </w:r>
                            <w:r w:rsidRPr="000E62CA">
                              <w:rPr>
                                <w:rFonts w:ascii="Times New Roman" w:hAnsi="Times New Roman"/>
                                <w:b/>
                                <w:i w:val="0"/>
                                <w:noProof/>
                                <w:color w:val="996600"/>
                                <w:sz w:val="22"/>
                                <w:szCs w:val="22"/>
                              </w:rPr>
                              <w:t>1</w:t>
                            </w:r>
                            <w:r w:rsidRPr="000E62CA">
                              <w:rPr>
                                <w:rFonts w:ascii="Times New Roman" w:hAnsi="Times New Roman"/>
                                <w:b/>
                                <w:i w:val="0"/>
                                <w:color w:val="996600"/>
                                <w:sz w:val="22"/>
                                <w:szCs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15309DE" id="_x0000_t202" coordsize="21600,21600" o:spt="202" path="m,l,21600r21600,l21600,xe">
                <v:stroke joinstyle="miter"/>
                <v:path gradientshapeok="t" o:connecttype="rect"/>
              </v:shapetype>
              <v:shape id="Casella di testo 3" o:spid="_x0000_s1026" type="#_x0000_t202" style="position:absolute;left:0;text-align:left;margin-left:327.5pt;margin-top:44.7pt;width:187.45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TNHwIAAD0EAAAOAAAAZHJzL2Uyb0RvYy54bWysU0tv2zAMvg/YfxB0X5wHGhRGnCJLkWFA&#10;0BZoh54VWY4NSKImMbGzXz9KttOt22nYhaZJio+PH1d3ndHsrHxowBZ8NplypqyEsrHHgn972X26&#10;5SygsKXQYFXBLyrwu/XHD6vW5WoONehSeUZJbMhbV/Aa0eVZFmStjAgTcMqSswJvBNKvP2alFy1l&#10;NzqbT6fLrAVfOg9ShUDW+97J1yl/VSmJj1UVFDJdcOoNk/RJHqLM1iuRH71wdSOHNsQ/dGFEY6no&#10;NdW9QMFOvvkjlWmkhwAVTiSYDKqqkSrNQNPMpu+mea6FU2kWAie4K0zh/6WVD+cnz5qy4AvOrDC0&#10;oq0ISmvByoahCghsEVFqXcgp+NlROHafoaNtj/ZAxjh8V3kTvzQWIz/hfblirDpkkozzxe10Obvh&#10;TJJvubiJObK3p84H/KLAsKgU3NMCE67ivA/Yh44hsZKFXaN1WqK2vxkoZ7Rkse++v6hhd+iGYQ5Q&#10;XmgWDz0ngpO7hmruRcAn4YkE1D4RGx9JVBragsOgcVaD//E3e4yn3ZCXs5ZIVfDw/SS84kx/tbS1&#10;yMBR8aNyGBV7Mlsgns7oZJxMKj3wqEe18mBeie+bWIVcwkqqVXAc1S321KZ7kWqzSUHEMydwb5+d&#10;jKkjSBHBl+5VeDfAjLSdBxjpJvJ3aPex8WVwmxMS5mkVEdAexQFn4mha5nBP8Qh+/U9Rb1e//gkA&#10;AP//AwBQSwMEFAAGAAgAAAAhANEsBjndAAAACgEAAA8AAABkcnMvZG93bnJldi54bWxMj8FOhDAQ&#10;hu8mvkMzJl6MWyCyWZCyMUYv3tz14m2WjkBsp4R2AffpLSc9zsyfb76/2i/WiIlG3ztWkG4SEMSN&#10;0z23Cj6Or/c7ED4gazSOScEPedjX11cVltrN/E7TIbQiQtiXqKALYSil9E1HFv3GDcTx9uVGiyGO&#10;Yyv1iHOEWyOzJNlKiz3HDx0O9NxR8304WwXb5WW4eysomy+NmfjzkqaBUqVub5anRxCBlvAXhlU/&#10;qkMdnU7uzNoLExl5HrsEBbviAcQaSLKiAHFaNznIupL/K9S/AAAA//8DAFBLAQItABQABgAIAAAA&#10;IQC2gziS/gAAAOEBAAATAAAAAAAAAAAAAAAAAAAAAABbQ29udGVudF9UeXBlc10ueG1sUEsBAi0A&#10;FAAGAAgAAAAhADj9If/WAAAAlAEAAAsAAAAAAAAAAAAAAAAALwEAAF9yZWxzLy5yZWxzUEsBAi0A&#10;FAAGAAgAAAAhAMrd1M0fAgAAPQQAAA4AAAAAAAAAAAAAAAAALgIAAGRycy9lMm9Eb2MueG1sUEsB&#10;Ai0AFAAGAAgAAAAhANEsBjndAAAACgEAAA8AAAAAAAAAAAAAAAAAeQQAAGRycy9kb3ducmV2Lnht&#10;bFBLBQYAAAAABAAEAPMAAACDBQAAAAA=&#10;" filled="f" stroked="f">
                <v:textbox style="mso-fit-shape-to-text:t" inset="0,0,0,0">
                  <w:txbxContent>
                    <w:p w:rsidR="000E62CA" w:rsidRPr="000E62CA" w:rsidRDefault="000E62CA" w:rsidP="000E62CA">
                      <w:pPr>
                        <w:pStyle w:val="Didascalia"/>
                        <w:jc w:val="center"/>
                        <w:rPr>
                          <w:rFonts w:ascii="Times New Roman" w:hAnsi="Times New Roman"/>
                          <w:b/>
                          <w:i w:val="0"/>
                          <w:noProof/>
                          <w:color w:val="996600"/>
                          <w:sz w:val="22"/>
                          <w:szCs w:val="22"/>
                        </w:rPr>
                      </w:pPr>
                      <w:r w:rsidRPr="000E62CA">
                        <w:rPr>
                          <w:rFonts w:ascii="Times New Roman" w:hAnsi="Times New Roman"/>
                          <w:b/>
                          <w:i w:val="0"/>
                          <w:color w:val="996600"/>
                          <w:sz w:val="22"/>
                          <w:szCs w:val="22"/>
                        </w:rPr>
                        <w:t xml:space="preserve">Figura </w:t>
                      </w:r>
                      <w:r w:rsidRPr="000E62CA">
                        <w:rPr>
                          <w:rFonts w:ascii="Times New Roman" w:hAnsi="Times New Roman"/>
                          <w:b/>
                          <w:i w:val="0"/>
                          <w:color w:val="996600"/>
                          <w:sz w:val="22"/>
                          <w:szCs w:val="22"/>
                        </w:rPr>
                        <w:fldChar w:fldCharType="begin"/>
                      </w:r>
                      <w:r w:rsidRPr="000E62CA">
                        <w:rPr>
                          <w:rFonts w:ascii="Times New Roman" w:hAnsi="Times New Roman"/>
                          <w:b/>
                          <w:i w:val="0"/>
                          <w:color w:val="996600"/>
                          <w:sz w:val="22"/>
                          <w:szCs w:val="22"/>
                        </w:rPr>
                        <w:instrText xml:space="preserve"> SEQ Figura \* ARABIC </w:instrText>
                      </w:r>
                      <w:r w:rsidRPr="000E62CA">
                        <w:rPr>
                          <w:rFonts w:ascii="Times New Roman" w:hAnsi="Times New Roman"/>
                          <w:b/>
                          <w:i w:val="0"/>
                          <w:color w:val="996600"/>
                          <w:sz w:val="22"/>
                          <w:szCs w:val="22"/>
                        </w:rPr>
                        <w:fldChar w:fldCharType="separate"/>
                      </w:r>
                      <w:r w:rsidRPr="000E62CA">
                        <w:rPr>
                          <w:rFonts w:ascii="Times New Roman" w:hAnsi="Times New Roman"/>
                          <w:b/>
                          <w:i w:val="0"/>
                          <w:noProof/>
                          <w:color w:val="996600"/>
                          <w:sz w:val="22"/>
                          <w:szCs w:val="22"/>
                        </w:rPr>
                        <w:t>1</w:t>
                      </w:r>
                      <w:r w:rsidRPr="000E62CA">
                        <w:rPr>
                          <w:rFonts w:ascii="Times New Roman" w:hAnsi="Times New Roman"/>
                          <w:b/>
                          <w:i w:val="0"/>
                          <w:color w:val="996600"/>
                          <w:sz w:val="22"/>
                          <w:szCs w:val="22"/>
                        </w:rPr>
                        <w:fldChar w:fldCharType="end"/>
                      </w:r>
                    </w:p>
                  </w:txbxContent>
                </v:textbox>
                <w10:wrap type="square"/>
              </v:shape>
            </w:pict>
          </mc:Fallback>
        </mc:AlternateContent>
      </w:r>
      <w:r w:rsidR="004E0A18">
        <w:t xml:space="preserve">Ma </w:t>
      </w:r>
      <m:oMath>
        <m:r>
          <m:rPr>
            <m:sty m:val="p"/>
          </m:rPr>
          <w:rPr>
            <w:rFonts w:ascii="Cambria Math" w:hAnsi="Cambria Math"/>
            <w:sz w:val="26"/>
            <w:szCs w:val="26"/>
          </w:rPr>
          <w:sym w:font="Symbol" w:char="F065"/>
        </m:r>
        <m:r>
          <m:rPr>
            <m:sty m:val="p"/>
          </m:rPr>
          <w:rPr>
            <w:rFonts w:ascii="Cambria Math" w:hAnsi="Cambria Math"/>
            <w:sz w:val="26"/>
            <w:szCs w:val="26"/>
          </w:rPr>
          <m:t>0</m:t>
        </m:r>
        <m:f>
          <m:fPr>
            <m:ctrlPr>
              <w:rPr>
                <w:rFonts w:ascii="Cambria Math" w:hAnsi="Cambria Math"/>
                <w:sz w:val="26"/>
                <w:szCs w:val="26"/>
              </w:rPr>
            </m:ctrlPr>
          </m:fPr>
          <m:num>
            <m:r>
              <m:rPr>
                <m:sty m:val="p"/>
              </m:rPr>
              <w:rPr>
                <w:rFonts w:ascii="Cambria Math" w:hAnsi="Cambria Math"/>
                <w:sz w:val="26"/>
                <w:szCs w:val="26"/>
              </w:rPr>
              <m:t>d</m:t>
            </m:r>
            <m:r>
              <m:rPr>
                <m:sty m:val="p"/>
              </m:rPr>
              <w:rPr>
                <w:rFonts w:ascii="Cambria Math" w:hAnsi="Cambria Math"/>
                <w:sz w:val="26"/>
                <w:szCs w:val="26"/>
              </w:rPr>
              <w:sym w:font="Symbol" w:char="F046"/>
            </m:r>
            <m:d>
              <m:dPr>
                <m:ctrlPr>
                  <w:rPr>
                    <w:rFonts w:ascii="Cambria Math" w:hAnsi="Cambria Math"/>
                    <w:sz w:val="26"/>
                    <w:szCs w:val="26"/>
                  </w:rPr>
                </m:ctrlPr>
              </m:dPr>
              <m:e>
                <m:acc>
                  <m:accPr>
                    <m:chr m:val="⃗"/>
                    <m:ctrlPr>
                      <w:rPr>
                        <w:rFonts w:ascii="Cambria Math" w:hAnsi="Cambria Math"/>
                        <w:b/>
                        <w:color w:val="600000"/>
                        <w:sz w:val="26"/>
                        <w:szCs w:val="26"/>
                      </w:rPr>
                    </m:ctrlPr>
                  </m:accPr>
                  <m:e>
                    <m:r>
                      <m:rPr>
                        <m:sty m:val="b"/>
                      </m:rPr>
                      <w:rPr>
                        <w:rFonts w:ascii="Cambria Math" w:hAnsi="Cambria Math"/>
                        <w:color w:val="600000"/>
                        <w:sz w:val="26"/>
                        <w:szCs w:val="26"/>
                      </w:rPr>
                      <m:t>E</m:t>
                    </m:r>
                  </m:e>
                </m:acc>
                <m:r>
                  <m:rPr>
                    <m:sty m:val="p"/>
                  </m:rPr>
                  <w:rPr>
                    <w:rFonts w:ascii="Cambria Math" w:hAnsi="Cambria Math"/>
                    <w:sz w:val="26"/>
                    <w:szCs w:val="26"/>
                  </w:rPr>
                  <m:t xml:space="preserve"> </m:t>
                </m:r>
              </m:e>
            </m:d>
          </m:num>
          <m:den>
            <m:r>
              <m:rPr>
                <m:sty m:val="p"/>
              </m:rPr>
              <w:rPr>
                <w:rFonts w:ascii="Cambria Math" w:hAnsi="Cambria Math"/>
                <w:sz w:val="26"/>
                <w:szCs w:val="26"/>
              </w:rPr>
              <m:t>dt</m:t>
            </m:r>
          </m:den>
        </m:f>
      </m:oMath>
      <w:r w:rsidR="004E0A18" w:rsidRPr="004E0A18">
        <w:t xml:space="preserve"> rappresenta proprio la </w:t>
      </w:r>
      <w:r w:rsidR="004E0A18" w:rsidRPr="005E1AA8">
        <w:rPr>
          <w:b/>
        </w:rPr>
        <w:t>corrente di spostamento</w:t>
      </w:r>
      <w:r w:rsidR="001A56F6" w:rsidRPr="005E1AA8">
        <w:rPr>
          <w:vertAlign w:val="superscript"/>
        </w:rPr>
        <w:t>1</w:t>
      </w:r>
      <w:r w:rsidR="001A56F6">
        <w:t xml:space="preserve">! Perciò, la variazione di </w:t>
      </w:r>
      <m:oMath>
        <m:acc>
          <m:accPr>
            <m:chr m:val="⃗"/>
            <m:ctrlPr>
              <w:rPr>
                <w:rFonts w:ascii="Cambria Math" w:hAnsi="Cambria Math"/>
                <w:b/>
                <w:color w:val="600000"/>
                <w:sz w:val="26"/>
                <w:szCs w:val="26"/>
              </w:rPr>
            </m:ctrlPr>
          </m:accPr>
          <m:e>
            <m:r>
              <m:rPr>
                <m:sty m:val="b"/>
              </m:rPr>
              <w:rPr>
                <w:rFonts w:ascii="Cambria Math" w:hAnsi="Cambria Math"/>
                <w:color w:val="600000"/>
                <w:sz w:val="26"/>
                <w:szCs w:val="26"/>
              </w:rPr>
              <m:t>E</m:t>
            </m:r>
          </m:e>
        </m:acc>
        <m:r>
          <m:rPr>
            <m:sty m:val="p"/>
          </m:rPr>
          <w:rPr>
            <w:rFonts w:ascii="Cambria Math" w:hAnsi="Cambria Math"/>
            <w:sz w:val="26"/>
            <w:szCs w:val="26"/>
          </w:rPr>
          <m:t xml:space="preserve"> </m:t>
        </m:r>
      </m:oMath>
      <w:r w:rsidR="001A56F6">
        <w:t xml:space="preserve">si comporta esattamente come una corrente ed in quanto tale genera </w:t>
      </w:r>
      <w:r w:rsidR="00A72E94">
        <w:t>intorno a sé un campo magnetico indotto</w:t>
      </w:r>
      <w:r w:rsidR="00286E5A">
        <w:t xml:space="preserve">, come predice la </w:t>
      </w:r>
      <w:r w:rsidR="00286E5A" w:rsidRPr="00286E5A">
        <w:rPr>
          <w:b/>
        </w:rPr>
        <w:t>Legge di Ampere-Maxwell</w:t>
      </w:r>
      <w:r w:rsidR="00286E5A">
        <w:t xml:space="preserve"> [</w:t>
      </w:r>
      <w:proofErr w:type="spellStart"/>
      <w:r w:rsidR="00286E5A">
        <w:t>eq</w:t>
      </w:r>
      <w:proofErr w:type="spellEnd"/>
      <w:r w:rsidR="00286E5A">
        <w:t>. (2)]</w:t>
      </w:r>
      <w:r w:rsidR="00833336">
        <w:t xml:space="preserve">. </w:t>
      </w:r>
      <w:r w:rsidR="00A72E94">
        <w:t xml:space="preserve">Il campo magnetico indotto </w:t>
      </w:r>
      <w:r w:rsidR="00833336">
        <w:t>(</w:t>
      </w:r>
      <m:oMath>
        <m:acc>
          <m:accPr>
            <m:chr m:val="⃗"/>
            <m:ctrlPr>
              <w:rPr>
                <w:rFonts w:ascii="Cambria Math" w:hAnsi="Cambria Math"/>
                <w:b/>
                <w:color w:val="002060"/>
                <w:sz w:val="26"/>
                <w:szCs w:val="26"/>
              </w:rPr>
            </m:ctrlPr>
          </m:accPr>
          <m:e>
            <m:r>
              <m:rPr>
                <m:sty m:val="b"/>
              </m:rPr>
              <w:rPr>
                <w:rFonts w:ascii="Cambria Math" w:hAnsi="Cambria Math"/>
                <w:color w:val="002060"/>
                <w:sz w:val="26"/>
                <w:szCs w:val="26"/>
              </w:rPr>
              <m:t>B</m:t>
            </m:r>
          </m:e>
        </m:acc>
      </m:oMath>
      <w:r w:rsidR="00833336" w:rsidRPr="00833336">
        <w:rPr>
          <w:sz w:val="26"/>
          <w:szCs w:val="26"/>
        </w:rPr>
        <w:t>)</w:t>
      </w:r>
      <w:r w:rsidR="00833336">
        <w:rPr>
          <w:sz w:val="26"/>
          <w:szCs w:val="26"/>
        </w:rPr>
        <w:t xml:space="preserve"> </w:t>
      </w:r>
      <w:r w:rsidR="00D023EB">
        <w:t>è rappresent</w:t>
      </w:r>
      <w:r w:rsidR="00A72E94">
        <w:t>ato in</w:t>
      </w:r>
      <w:r w:rsidR="00833336">
        <w:t xml:space="preserve"> blu nella figura 1.</w:t>
      </w:r>
    </w:p>
    <w:p w:rsidR="00833336" w:rsidRDefault="00833336" w:rsidP="00833336">
      <w:pPr>
        <w:ind w:left="-567" w:right="-568"/>
        <w:jc w:val="both"/>
      </w:pPr>
      <w:r w:rsidRPr="00A62DAE">
        <w:t>Nota che</w:t>
      </w:r>
      <w:r>
        <w:t xml:space="preserve"> </w:t>
      </w:r>
      <w:bookmarkStart w:id="7" w:name="_Hlk482449939"/>
      <m:oMath>
        <m:acc>
          <m:accPr>
            <m:chr m:val="⃗"/>
            <m:ctrlPr>
              <w:rPr>
                <w:rFonts w:ascii="Cambria Math" w:hAnsi="Cambria Math"/>
                <w:b/>
                <w:color w:val="600000"/>
                <w:sz w:val="26"/>
                <w:szCs w:val="26"/>
              </w:rPr>
            </m:ctrlPr>
          </m:accPr>
          <m:e>
            <m:r>
              <m:rPr>
                <m:sty m:val="b"/>
              </m:rPr>
              <w:rPr>
                <w:rFonts w:ascii="Cambria Math" w:hAnsi="Cambria Math"/>
                <w:color w:val="600000"/>
                <w:sz w:val="26"/>
                <w:szCs w:val="26"/>
              </w:rPr>
              <m:t>E</m:t>
            </m:r>
          </m:e>
        </m:acc>
      </m:oMath>
      <w:bookmarkEnd w:id="7"/>
      <w:r w:rsidRPr="00F74200">
        <w:rPr>
          <w:b/>
          <w:sz w:val="26"/>
          <w:szCs w:val="26"/>
        </w:rPr>
        <w:t xml:space="preserve"> </w:t>
      </w:r>
      <w:r w:rsidR="00A62DAE" w:rsidRPr="00F74200">
        <w:rPr>
          <w:b/>
        </w:rPr>
        <w:t>produce un campo magnetico indotto</w:t>
      </w:r>
      <w:r w:rsidR="00A62DAE">
        <w:rPr>
          <w:sz w:val="26"/>
          <w:szCs w:val="26"/>
        </w:rPr>
        <w:t xml:space="preserve"> </w:t>
      </w:r>
      <m:oMath>
        <m:acc>
          <m:accPr>
            <m:chr m:val="⃗"/>
            <m:ctrlPr>
              <w:rPr>
                <w:rFonts w:ascii="Cambria Math" w:hAnsi="Cambria Math"/>
                <w:b/>
                <w:color w:val="002060"/>
                <w:sz w:val="26"/>
                <w:szCs w:val="26"/>
              </w:rPr>
            </m:ctrlPr>
          </m:accPr>
          <m:e>
            <m:r>
              <m:rPr>
                <m:sty m:val="b"/>
              </m:rPr>
              <w:rPr>
                <w:rFonts w:ascii="Cambria Math" w:hAnsi="Cambria Math"/>
                <w:color w:val="002060"/>
                <w:sz w:val="26"/>
                <w:szCs w:val="26"/>
              </w:rPr>
              <m:t xml:space="preserve"> B</m:t>
            </m:r>
          </m:e>
        </m:acc>
      </m:oMath>
      <w:r w:rsidR="00A62DAE">
        <w:rPr>
          <w:b/>
          <w:color w:val="002060"/>
          <w:sz w:val="26"/>
          <w:szCs w:val="26"/>
        </w:rPr>
        <w:t xml:space="preserve"> </w:t>
      </w:r>
      <w:r w:rsidR="00A62DAE">
        <w:rPr>
          <w:b/>
        </w:rPr>
        <w:t>perpendicolare a sé</w:t>
      </w:r>
      <w:r w:rsidR="00A62DAE" w:rsidRPr="00A62DAE">
        <w:t>;</w:t>
      </w:r>
      <w:r w:rsidR="00A62DAE">
        <w:rPr>
          <w:b/>
        </w:rPr>
        <w:t xml:space="preserve"> </w:t>
      </w:r>
      <w:r w:rsidR="00A62DAE" w:rsidRPr="00A62DAE">
        <w:t>inoltre nota che</w:t>
      </w:r>
      <m:oMath>
        <m:r>
          <m:rPr>
            <m:sty m:val="bi"/>
          </m:rPr>
          <w:rPr>
            <w:rFonts w:ascii="Cambria Math" w:hAnsi="Cambria Math"/>
          </w:rPr>
          <m:t xml:space="preserve"> </m:t>
        </m:r>
        <w:bookmarkStart w:id="8" w:name="_Hlk482450087"/>
        <m:acc>
          <m:accPr>
            <m:chr m:val="⃗"/>
            <m:ctrlPr>
              <w:rPr>
                <w:rFonts w:ascii="Cambria Math" w:hAnsi="Cambria Math"/>
                <w:b/>
                <w:color w:val="002060"/>
                <w:sz w:val="26"/>
                <w:szCs w:val="26"/>
              </w:rPr>
            </m:ctrlPr>
          </m:accPr>
          <m:e>
            <m:r>
              <m:rPr>
                <m:sty m:val="b"/>
              </m:rPr>
              <w:rPr>
                <w:rFonts w:ascii="Cambria Math" w:hAnsi="Cambria Math"/>
                <w:color w:val="002060"/>
                <w:sz w:val="26"/>
                <w:szCs w:val="26"/>
              </w:rPr>
              <m:t xml:space="preserve"> B</m:t>
            </m:r>
          </m:e>
        </m:acc>
      </m:oMath>
      <w:r w:rsidR="0049619C">
        <w:rPr>
          <w:b/>
          <w:color w:val="002060"/>
          <w:sz w:val="26"/>
          <w:szCs w:val="26"/>
        </w:rPr>
        <w:t xml:space="preserve"> </w:t>
      </w:r>
      <w:bookmarkEnd w:id="8"/>
      <w:r w:rsidR="0049619C">
        <w:rPr>
          <w:b/>
        </w:rPr>
        <w:t>ruota intorno a</w:t>
      </w:r>
      <w:r w:rsidR="0049619C" w:rsidRPr="00606809">
        <w:rPr>
          <w:b/>
        </w:rPr>
        <w:t>d</w:t>
      </w:r>
      <w:r w:rsidR="0049619C" w:rsidRPr="00606809">
        <w:rPr>
          <w:b/>
          <w:color w:val="002060"/>
          <w:sz w:val="26"/>
          <w:szCs w:val="26"/>
        </w:rPr>
        <w:t xml:space="preserve"> </w:t>
      </w:r>
      <m:oMath>
        <m:acc>
          <m:accPr>
            <m:chr m:val="⃗"/>
            <m:ctrlPr>
              <w:rPr>
                <w:rFonts w:ascii="Cambria Math" w:hAnsi="Cambria Math"/>
                <w:b/>
                <w:color w:val="600000"/>
                <w:sz w:val="26"/>
                <w:szCs w:val="26"/>
              </w:rPr>
            </m:ctrlPr>
          </m:accPr>
          <m:e>
            <m:r>
              <m:rPr>
                <m:sty m:val="b"/>
              </m:rPr>
              <w:rPr>
                <w:rFonts w:ascii="Cambria Math" w:hAnsi="Cambria Math"/>
                <w:color w:val="600000"/>
                <w:sz w:val="26"/>
                <w:szCs w:val="26"/>
              </w:rPr>
              <m:t>E</m:t>
            </m:r>
          </m:e>
        </m:acc>
      </m:oMath>
      <w:r w:rsidR="00A62DAE">
        <w:t>: queste due</w:t>
      </w:r>
      <w:r w:rsidRPr="00754AEE">
        <w:t xml:space="preserve"> proprietà deriva</w:t>
      </w:r>
      <w:r w:rsidR="00A62DAE">
        <w:t>no</w:t>
      </w:r>
      <w:r w:rsidRPr="00754AEE">
        <w:t xml:space="preserve"> dal fatto che il campo magnetico prodotto da una corrente circola sempre intorno alla corrente perpendicolarmente ad essa, come impone la </w:t>
      </w:r>
      <w:r w:rsidRPr="00040986">
        <w:rPr>
          <w:b/>
        </w:rPr>
        <w:t>Legge di Biot-</w:t>
      </w:r>
      <w:proofErr w:type="spellStart"/>
      <w:r w:rsidRPr="00040986">
        <w:rPr>
          <w:b/>
        </w:rPr>
        <w:t>Savart</w:t>
      </w:r>
      <w:proofErr w:type="spellEnd"/>
      <w:r w:rsidRPr="00754AEE">
        <w:t>. Poiché nel caso dell’induzione elettrica il campo elettrico</w:t>
      </w:r>
      <w:r>
        <w:rPr>
          <w:sz w:val="26"/>
          <w:szCs w:val="26"/>
        </w:rPr>
        <w:t xml:space="preserve"> </w:t>
      </w:r>
      <m:oMath>
        <m:acc>
          <m:accPr>
            <m:chr m:val="⃗"/>
            <m:ctrlPr>
              <w:rPr>
                <w:rFonts w:ascii="Cambria Math" w:hAnsi="Cambria Math"/>
                <w:b/>
                <w:color w:val="600000"/>
                <w:sz w:val="26"/>
                <w:szCs w:val="26"/>
              </w:rPr>
            </m:ctrlPr>
          </m:accPr>
          <m:e>
            <m:r>
              <m:rPr>
                <m:sty m:val="b"/>
              </m:rPr>
              <w:rPr>
                <w:rFonts w:ascii="Cambria Math" w:hAnsi="Cambria Math"/>
                <w:color w:val="600000"/>
                <w:sz w:val="26"/>
                <w:szCs w:val="26"/>
              </w:rPr>
              <m:t>E</m:t>
            </m:r>
          </m:e>
        </m:acc>
      </m:oMath>
      <w:r w:rsidRPr="00810CC1">
        <w:rPr>
          <w:sz w:val="26"/>
          <w:szCs w:val="26"/>
        </w:rPr>
        <w:t xml:space="preserve"> </w:t>
      </w:r>
      <w:r w:rsidRPr="00754AEE">
        <w:t xml:space="preserve">si comporta come una corrente (esso infatti </w:t>
      </w:r>
      <w:r w:rsidR="00040986">
        <w:t xml:space="preserve">con la sua variazione </w:t>
      </w:r>
      <w:r w:rsidRPr="00754AEE">
        <w:t>produce la corrente di spostamento), il campo magnetico indotto</w:t>
      </w:r>
      <w:r>
        <w:rPr>
          <w:sz w:val="26"/>
          <w:szCs w:val="26"/>
        </w:rPr>
        <w:t xml:space="preserve"> </w:t>
      </w:r>
      <m:oMath>
        <m:acc>
          <m:accPr>
            <m:chr m:val="⃗"/>
            <m:ctrlPr>
              <w:rPr>
                <w:rFonts w:ascii="Cambria Math" w:hAnsi="Cambria Math"/>
                <w:b/>
                <w:color w:val="002060"/>
                <w:sz w:val="26"/>
                <w:szCs w:val="26"/>
              </w:rPr>
            </m:ctrlPr>
          </m:accPr>
          <m:e>
            <m:r>
              <m:rPr>
                <m:sty m:val="b"/>
              </m:rPr>
              <w:rPr>
                <w:rFonts w:ascii="Cambria Math" w:hAnsi="Cambria Math"/>
                <w:color w:val="002060"/>
                <w:sz w:val="26"/>
                <w:szCs w:val="26"/>
              </w:rPr>
              <m:t>B</m:t>
            </m:r>
          </m:e>
        </m:acc>
      </m:oMath>
      <w:r>
        <w:rPr>
          <w:b/>
          <w:color w:val="002060"/>
          <w:sz w:val="26"/>
          <w:szCs w:val="26"/>
        </w:rPr>
        <w:t xml:space="preserve"> </w:t>
      </w:r>
      <w:r w:rsidRPr="00754AEE">
        <w:t xml:space="preserve">gli gira intorno in direzione perpendicolare.  </w:t>
      </w:r>
    </w:p>
    <w:p w:rsidR="00833336" w:rsidRPr="00754AEE" w:rsidRDefault="00833336" w:rsidP="00654981">
      <w:pPr>
        <w:spacing w:after="0"/>
        <w:ind w:left="-567" w:right="-567"/>
        <w:jc w:val="both"/>
        <w:rPr>
          <w:rFonts w:ascii="Times New Roman" w:hAnsi="Times New Roman"/>
          <w:b/>
          <w:color w:val="FF0000"/>
          <w:sz w:val="28"/>
          <w:szCs w:val="28"/>
        </w:rPr>
      </w:pPr>
      <w:r w:rsidRPr="00833336">
        <w:rPr>
          <w:rFonts w:ascii="Times New Roman" w:hAnsi="Times New Roman"/>
          <w:b/>
          <w:color w:val="FF0000"/>
          <w:sz w:val="28"/>
          <w:szCs w:val="28"/>
        </w:rPr>
        <w:t xml:space="preserve">Il campo </w:t>
      </w:r>
      <w:r w:rsidR="00754AEE">
        <w:rPr>
          <w:rFonts w:ascii="Times New Roman" w:hAnsi="Times New Roman"/>
          <w:b/>
          <w:color w:val="FF0000"/>
          <w:sz w:val="28"/>
          <w:szCs w:val="28"/>
        </w:rPr>
        <w:t xml:space="preserve">magnetico </w:t>
      </w:r>
      <w:r w:rsidRPr="00833336">
        <w:rPr>
          <w:rFonts w:ascii="Times New Roman" w:hAnsi="Times New Roman"/>
          <w:b/>
          <w:color w:val="FF0000"/>
          <w:sz w:val="28"/>
          <w:szCs w:val="28"/>
        </w:rPr>
        <w:t xml:space="preserve">genera il campo </w:t>
      </w:r>
      <w:r w:rsidR="00754AEE">
        <w:rPr>
          <w:rFonts w:ascii="Times New Roman" w:hAnsi="Times New Roman"/>
          <w:b/>
          <w:color w:val="FF0000"/>
          <w:sz w:val="28"/>
          <w:szCs w:val="28"/>
        </w:rPr>
        <w:t>elettrico</w:t>
      </w:r>
    </w:p>
    <w:p w:rsidR="00654981" w:rsidRDefault="00A72E94" w:rsidP="00FE554C">
      <w:pPr>
        <w:spacing w:after="120"/>
        <w:ind w:left="-567" w:right="-567"/>
        <w:jc w:val="both"/>
      </w:pPr>
      <w:r w:rsidRPr="004D023F">
        <w:t>Insieme al campo magnetico</w:t>
      </w:r>
      <w:r w:rsidR="00DB7C56">
        <w:t xml:space="preserve"> indotto</w:t>
      </w:r>
      <w:r w:rsidRPr="004D023F">
        <w:t xml:space="preserve"> </w:t>
      </w:r>
      <w:bookmarkStart w:id="9" w:name="_Hlk482445084"/>
      <m:oMath>
        <m:acc>
          <m:accPr>
            <m:chr m:val="⃗"/>
            <m:ctrlPr>
              <w:rPr>
                <w:rFonts w:ascii="Cambria Math" w:hAnsi="Cambria Math"/>
                <w:b/>
                <w:color w:val="002060"/>
                <w:sz w:val="26"/>
                <w:szCs w:val="26"/>
              </w:rPr>
            </m:ctrlPr>
          </m:accPr>
          <m:e>
            <m:r>
              <m:rPr>
                <m:sty m:val="b"/>
              </m:rPr>
              <w:rPr>
                <w:rFonts w:ascii="Cambria Math" w:hAnsi="Cambria Math"/>
                <w:color w:val="002060"/>
                <w:sz w:val="26"/>
                <w:szCs w:val="26"/>
              </w:rPr>
              <m:t>B</m:t>
            </m:r>
          </m:e>
        </m:acc>
      </m:oMath>
      <w:r w:rsidR="007A7407" w:rsidRPr="00DB7C56">
        <w:rPr>
          <w:color w:val="002060"/>
          <w:sz w:val="26"/>
          <w:szCs w:val="26"/>
        </w:rPr>
        <w:t xml:space="preserve"> </w:t>
      </w:r>
      <w:bookmarkEnd w:id="9"/>
      <w:r w:rsidRPr="004D023F">
        <w:t xml:space="preserve">è disegnata anche una superficie </w:t>
      </w:r>
      <w:r w:rsidRPr="00B01586">
        <w:rPr>
          <w:b/>
        </w:rPr>
        <w:t>S</w:t>
      </w:r>
      <w:r w:rsidRPr="00B01586">
        <w:rPr>
          <w:b/>
          <w:vertAlign w:val="subscript"/>
        </w:rPr>
        <w:t>1</w:t>
      </w:r>
      <w:r w:rsidRPr="004D023F">
        <w:t xml:space="preserve"> perpendicolare ad esso e parallela ad </w:t>
      </w:r>
      <m:oMath>
        <m:acc>
          <m:accPr>
            <m:chr m:val="⃗"/>
            <m:ctrlPr>
              <w:rPr>
                <w:rFonts w:ascii="Cambria Math" w:hAnsi="Cambria Math"/>
                <w:b/>
                <w:color w:val="600000"/>
                <w:sz w:val="26"/>
                <w:szCs w:val="26"/>
              </w:rPr>
            </m:ctrlPr>
          </m:accPr>
          <m:e>
            <m:r>
              <m:rPr>
                <m:sty m:val="b"/>
              </m:rPr>
              <w:rPr>
                <w:rFonts w:ascii="Cambria Math" w:hAnsi="Cambria Math"/>
                <w:color w:val="600000"/>
                <w:sz w:val="26"/>
                <w:szCs w:val="26"/>
              </w:rPr>
              <m:t>E</m:t>
            </m:r>
          </m:e>
        </m:acc>
      </m:oMath>
      <w:r w:rsidR="00DB7C56" w:rsidRPr="00DB7C56">
        <w:t>.</w:t>
      </w:r>
      <w:r w:rsidR="00DB7C56">
        <w:t xml:space="preserve"> </w:t>
      </w:r>
      <w:r w:rsidRPr="004D023F">
        <w:t>E’ evidente che il campo magnetico indotto</w:t>
      </w:r>
      <m:oMath>
        <m:acc>
          <m:accPr>
            <m:chr m:val="⃗"/>
            <m:ctrlPr>
              <w:rPr>
                <w:rFonts w:ascii="Cambria Math" w:hAnsi="Cambria Math"/>
                <w:b/>
                <w:color w:val="002060"/>
                <w:sz w:val="26"/>
                <w:szCs w:val="26"/>
              </w:rPr>
            </m:ctrlPr>
          </m:accPr>
          <m:e>
            <m:r>
              <m:rPr>
                <m:sty m:val="b"/>
              </m:rPr>
              <w:rPr>
                <w:rFonts w:ascii="Cambria Math" w:hAnsi="Cambria Math"/>
                <w:color w:val="002060"/>
                <w:sz w:val="26"/>
                <w:szCs w:val="26"/>
              </w:rPr>
              <m:t xml:space="preserve"> B</m:t>
            </m:r>
          </m:e>
        </m:acc>
      </m:oMath>
      <w:r w:rsidR="00A33FC6">
        <w:rPr>
          <w:color w:val="002060"/>
          <w:sz w:val="26"/>
          <w:szCs w:val="26"/>
        </w:rPr>
        <w:t xml:space="preserve"> </w:t>
      </w:r>
      <w:r w:rsidRPr="004D023F">
        <w:t>penetra dentro S</w:t>
      </w:r>
      <w:r w:rsidRPr="004D023F">
        <w:rPr>
          <w:vertAlign w:val="subscript"/>
        </w:rPr>
        <w:t>1</w:t>
      </w:r>
      <w:r w:rsidRPr="004D023F">
        <w:t xml:space="preserve"> e perciò produce un flusso magnetico [</w:t>
      </w:r>
      <w:r w:rsidRPr="004D023F">
        <w:rPr>
          <w:rFonts w:ascii="Symbol" w:hAnsi="Symbol"/>
        </w:rPr>
        <w:t></w:t>
      </w:r>
      <w:r w:rsidRPr="004D023F">
        <w:t>(</w:t>
      </w:r>
      <m:oMath>
        <m:acc>
          <m:accPr>
            <m:chr m:val="⃗"/>
            <m:ctrlPr>
              <w:rPr>
                <w:rFonts w:ascii="Cambria Math" w:hAnsi="Cambria Math"/>
                <w:b/>
                <w:color w:val="002060"/>
                <w:sz w:val="26"/>
                <w:szCs w:val="26"/>
              </w:rPr>
            </m:ctrlPr>
          </m:accPr>
          <m:e>
            <m:r>
              <m:rPr>
                <m:sty m:val="b"/>
              </m:rPr>
              <w:rPr>
                <w:rFonts w:ascii="Cambria Math" w:hAnsi="Cambria Math"/>
                <w:color w:val="002060"/>
                <w:sz w:val="26"/>
                <w:szCs w:val="26"/>
              </w:rPr>
              <m:t>B</m:t>
            </m:r>
          </m:e>
        </m:acc>
      </m:oMath>
      <w:r w:rsidRPr="004D023F">
        <w:t xml:space="preserve">)]. </w:t>
      </w:r>
      <w:r w:rsidR="00053727">
        <w:t>Generalmente</w:t>
      </w:r>
      <w:r w:rsidRPr="004D023F">
        <w:t>,</w:t>
      </w:r>
      <w:r w:rsidR="00053727">
        <w:t xml:space="preserve"> </w:t>
      </w:r>
      <w:r w:rsidRPr="004D023F">
        <w:t>il campo magnetico indotto</w:t>
      </w:r>
      <w:r w:rsidR="00A33FC6">
        <w:t xml:space="preserve"> </w:t>
      </w:r>
      <w:bookmarkStart w:id="10" w:name="_Hlk482450261"/>
      <m:oMath>
        <m:acc>
          <m:accPr>
            <m:chr m:val="⃗"/>
            <m:ctrlPr>
              <w:rPr>
                <w:rFonts w:ascii="Cambria Math" w:hAnsi="Cambria Math"/>
                <w:b/>
                <w:color w:val="002060"/>
                <w:sz w:val="26"/>
                <w:szCs w:val="26"/>
              </w:rPr>
            </m:ctrlPr>
          </m:accPr>
          <m:e>
            <m:r>
              <m:rPr>
                <m:sty m:val="b"/>
              </m:rPr>
              <w:rPr>
                <w:rFonts w:ascii="Cambria Math" w:hAnsi="Cambria Math"/>
                <w:color w:val="002060"/>
                <w:sz w:val="26"/>
                <w:szCs w:val="26"/>
              </w:rPr>
              <m:t>B</m:t>
            </m:r>
          </m:e>
        </m:acc>
      </m:oMath>
      <w:r w:rsidR="00A33FC6" w:rsidRPr="00DB7C56">
        <w:rPr>
          <w:color w:val="002060"/>
          <w:sz w:val="26"/>
          <w:szCs w:val="26"/>
        </w:rPr>
        <w:t xml:space="preserve"> </w:t>
      </w:r>
      <w:r w:rsidRPr="004D023F">
        <w:t xml:space="preserve"> </w:t>
      </w:r>
      <w:bookmarkEnd w:id="10"/>
      <w:r w:rsidRPr="004D023F">
        <w:t>cambia con il tempo</w:t>
      </w:r>
      <w:r w:rsidRPr="004D023F">
        <w:rPr>
          <w:sz w:val="28"/>
          <w:szCs w:val="28"/>
        </w:rPr>
        <w:t xml:space="preserve">: </w:t>
      </w:r>
      <m:oMath>
        <m:f>
          <m:fPr>
            <m:ctrlPr>
              <w:rPr>
                <w:rFonts w:ascii="Cambria Math" w:hAnsi="Cambria Math"/>
                <w:sz w:val="28"/>
                <w:szCs w:val="28"/>
              </w:rPr>
            </m:ctrlPr>
          </m:fPr>
          <m:num>
            <m:r>
              <m:rPr>
                <m:sty m:val="p"/>
              </m:rPr>
              <w:rPr>
                <w:rFonts w:ascii="Cambria Math" w:hAnsi="Cambria Math"/>
                <w:sz w:val="28"/>
                <w:szCs w:val="28"/>
              </w:rPr>
              <m:t>d</m:t>
            </m:r>
            <m:r>
              <m:rPr>
                <m:sty m:val="p"/>
              </m:rPr>
              <w:rPr>
                <w:rFonts w:ascii="Cambria Math" w:hAnsi="Cambria Math"/>
                <w:sz w:val="28"/>
                <w:szCs w:val="28"/>
              </w:rPr>
              <w:sym w:font="Symbol" w:char="F046"/>
            </m:r>
            <m:d>
              <m:dPr>
                <m:ctrlPr>
                  <w:rPr>
                    <w:rFonts w:ascii="Cambria Math" w:hAnsi="Cambria Math"/>
                    <w:sz w:val="28"/>
                    <w:szCs w:val="28"/>
                  </w:rPr>
                </m:ctrlPr>
              </m:dPr>
              <m:e>
                <m:acc>
                  <m:accPr>
                    <m:chr m:val="⃗"/>
                    <m:ctrlPr>
                      <w:rPr>
                        <w:rFonts w:ascii="Cambria Math" w:hAnsi="Cambria Math"/>
                        <w:b/>
                        <w:color w:val="002060"/>
                        <w:sz w:val="26"/>
                        <w:szCs w:val="26"/>
                      </w:rPr>
                    </m:ctrlPr>
                  </m:accPr>
                  <m:e>
                    <m:r>
                      <m:rPr>
                        <m:sty m:val="b"/>
                      </m:rPr>
                      <w:rPr>
                        <w:rFonts w:ascii="Cambria Math" w:hAnsi="Cambria Math"/>
                        <w:color w:val="002060"/>
                        <w:sz w:val="26"/>
                        <w:szCs w:val="26"/>
                      </w:rPr>
                      <m:t>B</m:t>
                    </m:r>
                  </m:e>
                </m:acc>
                <m:r>
                  <m:rPr>
                    <m:sty m:val="p"/>
                  </m:rPr>
                  <w:rPr>
                    <w:rFonts w:ascii="Cambria Math" w:hAnsi="Cambria Math"/>
                    <w:color w:val="002060"/>
                    <w:sz w:val="26"/>
                    <w:szCs w:val="26"/>
                  </w:rPr>
                  <m:t xml:space="preserve"> </m:t>
                </m:r>
              </m:e>
            </m:d>
          </m:num>
          <m:den>
            <m:r>
              <m:rPr>
                <m:sty m:val="p"/>
              </m:rPr>
              <w:rPr>
                <w:rFonts w:ascii="Cambria Math" w:hAnsi="Cambria Math"/>
                <w:sz w:val="28"/>
                <w:szCs w:val="28"/>
              </w:rPr>
              <m:t>dt</m:t>
            </m:r>
          </m:den>
        </m:f>
        <m:r>
          <m:rPr>
            <m:sty m:val="p"/>
          </m:rPr>
          <w:rPr>
            <w:rFonts w:ascii="Cambria Math" w:hAnsi="Cambria Math"/>
            <w:sz w:val="28"/>
            <w:szCs w:val="28"/>
          </w:rPr>
          <m:t xml:space="preserve"> </m:t>
        </m:r>
        <m:r>
          <m:rPr>
            <m:sty m:val="p"/>
          </m:rPr>
          <w:rPr>
            <w:rFonts w:ascii="Cambria Math" w:hAnsi="Cambria Math"/>
            <w:sz w:val="28"/>
            <w:szCs w:val="28"/>
          </w:rPr>
          <w:sym w:font="Symbol" w:char="F0B9"/>
        </m:r>
        <m:r>
          <m:rPr>
            <m:sty m:val="p"/>
          </m:rPr>
          <w:rPr>
            <w:rFonts w:ascii="Cambria Math" w:hAnsi="Cambria Math"/>
            <w:sz w:val="28"/>
            <w:szCs w:val="28"/>
          </w:rPr>
          <m:t xml:space="preserve"> 0.</m:t>
        </m:r>
      </m:oMath>
      <w:r w:rsidRPr="004D023F">
        <w:rPr>
          <w:sz w:val="30"/>
          <w:szCs w:val="30"/>
        </w:rPr>
        <w:t xml:space="preserve"> </w:t>
      </w:r>
      <w:r w:rsidRPr="004D023F">
        <w:t>Ma allora, grazie all</w:t>
      </w:r>
      <w:r w:rsidR="009862A9" w:rsidRPr="004D023F">
        <w:t xml:space="preserve">a </w:t>
      </w:r>
      <w:r w:rsidR="009862A9" w:rsidRPr="004D023F">
        <w:rPr>
          <w:b/>
        </w:rPr>
        <w:t>Legge di Faraday-</w:t>
      </w:r>
      <w:proofErr w:type="spellStart"/>
      <w:r w:rsidR="009862A9" w:rsidRPr="004D023F">
        <w:rPr>
          <w:b/>
        </w:rPr>
        <w:t>Newmann</w:t>
      </w:r>
      <w:proofErr w:type="spellEnd"/>
      <w:r w:rsidR="009862A9" w:rsidRPr="004D023F">
        <w:rPr>
          <w:b/>
        </w:rPr>
        <w:t>-</w:t>
      </w:r>
      <w:proofErr w:type="spellStart"/>
      <w:r w:rsidR="009862A9" w:rsidRPr="004D023F">
        <w:rPr>
          <w:b/>
        </w:rPr>
        <w:t>Lenz</w:t>
      </w:r>
      <w:proofErr w:type="spellEnd"/>
      <w:r w:rsidR="009862A9" w:rsidRPr="004D023F">
        <w:t xml:space="preserve"> [</w:t>
      </w:r>
      <w:proofErr w:type="spellStart"/>
      <w:r w:rsidRPr="004D023F">
        <w:t>eq</w:t>
      </w:r>
      <w:proofErr w:type="spellEnd"/>
      <w:r w:rsidRPr="004D023F">
        <w:t>. (1)</w:t>
      </w:r>
      <w:r w:rsidR="009862A9" w:rsidRPr="004D023F">
        <w:t>]</w:t>
      </w:r>
      <w:r w:rsidRPr="004D023F">
        <w:t xml:space="preserve">, si </w:t>
      </w:r>
      <w:r w:rsidRPr="00A72E94">
        <w:t xml:space="preserve">produce </w:t>
      </w:r>
      <w:r>
        <w:t>un campo elettrico indotto</w:t>
      </w:r>
      <w:r w:rsidR="00053727">
        <w:t xml:space="preserve"> (campo elettrico in </w:t>
      </w:r>
      <w:r w:rsidR="00A33FC6">
        <w:t xml:space="preserve">rosso, </w:t>
      </w:r>
      <w:bookmarkStart w:id="11" w:name="_Hlk482445187"/>
      <m:oMath>
        <m:acc>
          <m:accPr>
            <m:chr m:val="⃗"/>
            <m:ctrlPr>
              <w:rPr>
                <w:rFonts w:ascii="Cambria Math" w:hAnsi="Cambria Math"/>
                <w:b/>
                <w:color w:val="FF0000"/>
                <w:sz w:val="26"/>
                <w:szCs w:val="26"/>
              </w:rPr>
            </m:ctrlPr>
          </m:accPr>
          <m:e>
            <m:sSup>
              <m:sSupPr>
                <m:ctrlPr>
                  <w:rPr>
                    <w:rFonts w:ascii="Cambria Math" w:hAnsi="Cambria Math"/>
                    <w:b/>
                    <w:color w:val="FF0000"/>
                    <w:sz w:val="26"/>
                    <w:szCs w:val="26"/>
                  </w:rPr>
                </m:ctrlPr>
              </m:sSupPr>
              <m:e>
                <m:r>
                  <m:rPr>
                    <m:sty m:val="b"/>
                  </m:rPr>
                  <w:rPr>
                    <w:rFonts w:ascii="Cambria Math" w:hAnsi="Cambria Math"/>
                    <w:color w:val="FF0000"/>
                    <w:sz w:val="26"/>
                    <w:szCs w:val="26"/>
                  </w:rPr>
                  <m:t>E</m:t>
                </m:r>
              </m:e>
              <m:sup>
                <m:r>
                  <m:rPr>
                    <m:sty m:val="b"/>
                  </m:rPr>
                  <w:rPr>
                    <w:rFonts w:ascii="Cambria Math" w:hAnsi="Cambria Math"/>
                    <w:color w:val="FF0000"/>
                    <w:sz w:val="26"/>
                    <w:szCs w:val="26"/>
                  </w:rPr>
                  <m:t>'</m:t>
                </m:r>
              </m:sup>
            </m:sSup>
          </m:e>
        </m:acc>
      </m:oMath>
      <w:bookmarkEnd w:id="11"/>
      <w:r w:rsidR="002972CD">
        <w:t>)</w:t>
      </w:r>
      <w:r w:rsidR="00A62DAE">
        <w:t>.</w:t>
      </w:r>
      <w:r w:rsidR="00053727">
        <w:t xml:space="preserve"> </w:t>
      </w:r>
      <w:r w:rsidR="00FE554C">
        <w:t xml:space="preserve"> </w:t>
      </w:r>
      <w:r w:rsidR="00654981">
        <w:t xml:space="preserve">In totale simmetria con il caso precedente, si può dimostrare che </w:t>
      </w:r>
      <w:r w:rsidR="00654981" w:rsidRPr="00654981">
        <w:rPr>
          <w:b/>
        </w:rPr>
        <w:t>il campo elettrico indotto</w:t>
      </w:r>
      <w:r w:rsidR="00654981">
        <w:t xml:space="preserve"> </w:t>
      </w:r>
      <m:oMath>
        <m:acc>
          <m:accPr>
            <m:chr m:val="⃗"/>
            <m:ctrlPr>
              <w:rPr>
                <w:rFonts w:ascii="Cambria Math" w:hAnsi="Cambria Math"/>
                <w:b/>
                <w:color w:val="FF0000"/>
                <w:sz w:val="26"/>
                <w:szCs w:val="26"/>
              </w:rPr>
            </m:ctrlPr>
          </m:accPr>
          <m:e>
            <m:sSup>
              <m:sSupPr>
                <m:ctrlPr>
                  <w:rPr>
                    <w:rFonts w:ascii="Cambria Math" w:hAnsi="Cambria Math"/>
                    <w:b/>
                    <w:color w:val="FF0000"/>
                    <w:sz w:val="26"/>
                    <w:szCs w:val="26"/>
                  </w:rPr>
                </m:ctrlPr>
              </m:sSupPr>
              <m:e>
                <m:r>
                  <m:rPr>
                    <m:sty m:val="b"/>
                  </m:rPr>
                  <w:rPr>
                    <w:rFonts w:ascii="Cambria Math" w:hAnsi="Cambria Math"/>
                    <w:color w:val="FF0000"/>
                    <w:sz w:val="26"/>
                    <w:szCs w:val="26"/>
                  </w:rPr>
                  <m:t>E</m:t>
                </m:r>
              </m:e>
              <m:sup>
                <m:r>
                  <m:rPr>
                    <m:sty m:val="b"/>
                  </m:rPr>
                  <w:rPr>
                    <w:rFonts w:ascii="Cambria Math" w:hAnsi="Cambria Math"/>
                    <w:color w:val="FF0000"/>
                    <w:sz w:val="26"/>
                    <w:szCs w:val="26"/>
                  </w:rPr>
                  <m:t>'</m:t>
                </m:r>
              </m:sup>
            </m:sSup>
          </m:e>
        </m:acc>
      </m:oMath>
      <w:r w:rsidR="00654981">
        <w:t xml:space="preserve"> </w:t>
      </w:r>
      <w:r w:rsidR="00654981" w:rsidRPr="00654981">
        <w:rPr>
          <w:b/>
        </w:rPr>
        <w:t xml:space="preserve">è perpendicolare a </w:t>
      </w:r>
      <m:oMath>
        <m:acc>
          <m:accPr>
            <m:chr m:val="⃗"/>
            <m:ctrlPr>
              <w:rPr>
                <w:rFonts w:ascii="Cambria Math" w:hAnsi="Cambria Math"/>
                <w:b/>
                <w:color w:val="002060"/>
                <w:sz w:val="26"/>
                <w:szCs w:val="26"/>
              </w:rPr>
            </m:ctrlPr>
          </m:accPr>
          <m:e>
            <m:r>
              <m:rPr>
                <m:sty m:val="b"/>
              </m:rPr>
              <w:rPr>
                <w:rFonts w:ascii="Cambria Math" w:hAnsi="Cambria Math"/>
                <w:color w:val="002060"/>
                <w:sz w:val="26"/>
                <w:szCs w:val="26"/>
              </w:rPr>
              <m:t>B</m:t>
            </m:r>
          </m:e>
        </m:acc>
      </m:oMath>
      <w:r w:rsidR="00654981" w:rsidRPr="00DB7C56">
        <w:rPr>
          <w:color w:val="002060"/>
          <w:sz w:val="26"/>
          <w:szCs w:val="26"/>
        </w:rPr>
        <w:t xml:space="preserve"> </w:t>
      </w:r>
      <w:r w:rsidR="00654981" w:rsidRPr="004D023F">
        <w:t xml:space="preserve"> </w:t>
      </w:r>
      <w:r w:rsidR="00654981">
        <w:rPr>
          <w:b/>
        </w:rPr>
        <w:t xml:space="preserve">e gli ruota </w:t>
      </w:r>
      <w:proofErr w:type="spellStart"/>
      <w:r w:rsidR="00654981">
        <w:rPr>
          <w:b/>
        </w:rPr>
        <w:t>ruota</w:t>
      </w:r>
      <w:proofErr w:type="spellEnd"/>
      <w:r w:rsidR="00654981">
        <w:rPr>
          <w:b/>
        </w:rPr>
        <w:t xml:space="preserve"> intorno.</w:t>
      </w:r>
    </w:p>
    <w:p w:rsidR="00BB43D9" w:rsidRDefault="00347989" w:rsidP="00D50ADF">
      <w:pPr>
        <w:spacing w:after="120"/>
        <w:ind w:left="-567" w:right="-567"/>
        <w:jc w:val="both"/>
      </w:pPr>
      <w:r>
        <w:t>Questo campo elettrico</w:t>
      </w:r>
      <w:r w:rsidR="00A33FC6">
        <w:t xml:space="preserve"> indotto </w:t>
      </w:r>
      <m:oMath>
        <m:acc>
          <m:accPr>
            <m:chr m:val="⃗"/>
            <m:ctrlPr>
              <w:rPr>
                <w:rFonts w:ascii="Cambria Math" w:hAnsi="Cambria Math"/>
                <w:b/>
                <w:color w:val="FF0000"/>
                <w:sz w:val="26"/>
                <w:szCs w:val="26"/>
              </w:rPr>
            </m:ctrlPr>
          </m:accPr>
          <m:e>
            <m:sSup>
              <m:sSupPr>
                <m:ctrlPr>
                  <w:rPr>
                    <w:rFonts w:ascii="Cambria Math" w:hAnsi="Cambria Math"/>
                    <w:b/>
                    <w:color w:val="FF0000"/>
                    <w:sz w:val="26"/>
                    <w:szCs w:val="26"/>
                  </w:rPr>
                </m:ctrlPr>
              </m:sSupPr>
              <m:e>
                <m:r>
                  <m:rPr>
                    <m:sty m:val="b"/>
                  </m:rPr>
                  <w:rPr>
                    <w:rFonts w:ascii="Cambria Math" w:hAnsi="Cambria Math"/>
                    <w:color w:val="FF0000"/>
                    <w:sz w:val="26"/>
                    <w:szCs w:val="26"/>
                  </w:rPr>
                  <m:t>E</m:t>
                </m:r>
              </m:e>
              <m:sup>
                <m:r>
                  <m:rPr>
                    <m:sty m:val="b"/>
                  </m:rPr>
                  <w:rPr>
                    <w:rFonts w:ascii="Cambria Math" w:hAnsi="Cambria Math"/>
                    <w:color w:val="FF0000"/>
                    <w:sz w:val="26"/>
                    <w:szCs w:val="26"/>
                  </w:rPr>
                  <m:t>'</m:t>
                </m:r>
              </m:sup>
            </m:sSup>
          </m:e>
        </m:acc>
      </m:oMath>
      <w:r>
        <w:t xml:space="preserve"> produce un flusso che a sua volta varia nel tempo e perciò</w:t>
      </w:r>
      <w:r w:rsidR="00170203">
        <w:t xml:space="preserve"> </w:t>
      </w:r>
      <w:r>
        <w:t>produce un’ulteriore corrente di spostamento</w:t>
      </w:r>
      <w:r w:rsidR="00170203">
        <w:t xml:space="preserve"> la quale, grazie all’</w:t>
      </w:r>
      <w:proofErr w:type="spellStart"/>
      <w:r w:rsidR="00170203">
        <w:t>eq</w:t>
      </w:r>
      <w:proofErr w:type="spellEnd"/>
      <w:r w:rsidR="00170203">
        <w:t>. (2), produce un nuovo campo magnetico indotto</w:t>
      </w:r>
      <w:r w:rsidR="00CF1547">
        <w:t xml:space="preserve"> che, grazie all’</w:t>
      </w:r>
      <w:proofErr w:type="spellStart"/>
      <w:r w:rsidR="00CF1547">
        <w:t>eq</w:t>
      </w:r>
      <w:proofErr w:type="spellEnd"/>
      <w:r w:rsidR="00CF1547">
        <w:t>. (1), genera un altro campo elettrico indotto…</w:t>
      </w:r>
      <w:r>
        <w:t xml:space="preserve"> e così via, con il campo elettrico indotto che genera un campo magnetico indotto e viceversa</w:t>
      </w:r>
      <w:r w:rsidR="00C70240">
        <w:t>.</w:t>
      </w:r>
    </w:p>
    <w:p w:rsidR="00582618" w:rsidRDefault="00347989" w:rsidP="005E4002">
      <w:pPr>
        <w:spacing w:after="240"/>
        <w:ind w:left="-567" w:right="-567"/>
        <w:jc w:val="both"/>
      </w:pPr>
      <w:r>
        <w:t xml:space="preserve">Questa mutua generazione è inarrestabile: i campi </w:t>
      </w:r>
      <w:r w:rsidR="00B66281">
        <w:t xml:space="preserve">elettrici e magnetici </w:t>
      </w:r>
      <w:r>
        <w:t>si generano l’uno con l’altro all’infinito, propagandosi per tutto lo spazio. Non ci credete? Vi do una prova irrefutabile: dimostreremo fra breve che la luce è un’onda elettromagnetica, perciò quando vediamo un oggetto in realtà percepiamo le onde elettroma</w:t>
      </w:r>
      <w:r w:rsidR="00BE2E2D">
        <w:t>gnetiche che esso ha emesso. Be</w:t>
      </w:r>
      <w:r>
        <w:t>ne: i telescopi moderni sono in grado di osservare la luce di galassie</w:t>
      </w:r>
      <w:r w:rsidR="000C69AD">
        <w:t xml:space="preserve"> </w:t>
      </w:r>
      <w:r>
        <w:t>lontane miliardi di anni-luce: ciò significa che l’onda elettromagnetica emessa da queste galassie ha attraversato</w:t>
      </w:r>
      <w:r w:rsidR="00BE2E2D">
        <w:t xml:space="preserve"> uno spazio esteso per </w:t>
      </w:r>
      <w:r>
        <w:t>miliardi di anni-luce</w:t>
      </w:r>
      <w:r w:rsidR="00BE2E2D">
        <w:rPr>
          <w:rStyle w:val="Rimandonotaapidipagina"/>
        </w:rPr>
        <w:footnoteReference w:id="2"/>
      </w:r>
      <w:r>
        <w:t xml:space="preserve"> i</w:t>
      </w:r>
      <w:r w:rsidR="00BE2E2D">
        <w:t>m</w:t>
      </w:r>
      <w:r>
        <w:t xml:space="preserve">piegando </w:t>
      </w:r>
      <w:r w:rsidR="0059523E">
        <w:t>perciò miliardi di anni</w:t>
      </w:r>
      <w:r>
        <w:t>… e ancora è percepibile!</w:t>
      </w:r>
    </w:p>
    <w:p w:rsidR="00FE554C" w:rsidRPr="00604A0D" w:rsidRDefault="00FE554C" w:rsidP="00CB04FB">
      <w:pPr>
        <w:spacing w:after="240"/>
        <w:ind w:left="-567" w:right="-567"/>
        <w:jc w:val="both"/>
        <w:rPr>
          <w:rFonts w:ascii="Times New Roman" w:hAnsi="Times New Roman"/>
          <w:i/>
          <w:sz w:val="26"/>
          <w:szCs w:val="26"/>
        </w:rPr>
      </w:pPr>
      <w:r w:rsidRPr="00604A0D">
        <w:rPr>
          <w:rFonts w:ascii="Times New Roman" w:hAnsi="Times New Roman"/>
          <w:i/>
          <w:sz w:val="26"/>
          <w:szCs w:val="26"/>
        </w:rPr>
        <w:t>La genesi dell’onda elettromagnetica è</w:t>
      </w:r>
      <w:r w:rsidR="00A44575">
        <w:rPr>
          <w:rFonts w:ascii="Times New Roman" w:hAnsi="Times New Roman"/>
          <w:i/>
          <w:sz w:val="26"/>
          <w:szCs w:val="26"/>
        </w:rPr>
        <w:t xml:space="preserve"> anche</w:t>
      </w:r>
      <w:r w:rsidRPr="00604A0D">
        <w:rPr>
          <w:rFonts w:ascii="Times New Roman" w:hAnsi="Times New Roman"/>
          <w:i/>
          <w:sz w:val="26"/>
          <w:szCs w:val="26"/>
        </w:rPr>
        <w:t xml:space="preserve"> descritta </w:t>
      </w:r>
      <w:r w:rsidR="00BC6D6D">
        <w:rPr>
          <w:rFonts w:ascii="Times New Roman" w:hAnsi="Times New Roman"/>
          <w:i/>
          <w:sz w:val="26"/>
          <w:szCs w:val="26"/>
        </w:rPr>
        <w:t>sul tuo libro di tes</w:t>
      </w:r>
      <w:r w:rsidR="00690540">
        <w:rPr>
          <w:rFonts w:ascii="Times New Roman" w:hAnsi="Times New Roman"/>
          <w:i/>
          <w:sz w:val="26"/>
          <w:szCs w:val="26"/>
        </w:rPr>
        <w:t>t</w:t>
      </w:r>
      <w:r w:rsidR="00BC6D6D">
        <w:rPr>
          <w:rFonts w:ascii="Times New Roman" w:hAnsi="Times New Roman"/>
          <w:i/>
          <w:sz w:val="26"/>
          <w:szCs w:val="26"/>
        </w:rPr>
        <w:t xml:space="preserve">o nel paragrafo “Le onde elettromagnetiche” ed </w:t>
      </w:r>
      <w:r w:rsidRPr="00604A0D">
        <w:rPr>
          <w:rFonts w:ascii="Times New Roman" w:hAnsi="Times New Roman"/>
          <w:i/>
          <w:sz w:val="26"/>
          <w:szCs w:val="26"/>
        </w:rPr>
        <w:t xml:space="preserve">in modo discorsivo </w:t>
      </w:r>
      <w:r w:rsidR="00896357">
        <w:rPr>
          <w:rFonts w:ascii="Times New Roman" w:hAnsi="Times New Roman"/>
          <w:i/>
          <w:sz w:val="26"/>
          <w:szCs w:val="26"/>
        </w:rPr>
        <w:t>nel</w:t>
      </w:r>
      <w:r w:rsidRPr="00604A0D">
        <w:rPr>
          <w:rFonts w:ascii="Times New Roman" w:hAnsi="Times New Roman"/>
          <w:i/>
          <w:sz w:val="26"/>
          <w:szCs w:val="26"/>
        </w:rPr>
        <w:t xml:space="preserve"> video </w:t>
      </w:r>
      <w:r w:rsidR="00896357">
        <w:rPr>
          <w:rFonts w:ascii="Times New Roman" w:hAnsi="Times New Roman"/>
          <w:i/>
          <w:sz w:val="26"/>
          <w:szCs w:val="26"/>
        </w:rPr>
        <w:t xml:space="preserve">sul mio sito “Fisica Facile” </w:t>
      </w:r>
      <w:r w:rsidRPr="00604A0D">
        <w:rPr>
          <w:rFonts w:ascii="Times New Roman" w:hAnsi="Times New Roman"/>
          <w:i/>
          <w:sz w:val="26"/>
          <w:szCs w:val="26"/>
        </w:rPr>
        <w:t xml:space="preserve">al link: </w:t>
      </w:r>
      <w:hyperlink r:id="rId9" w:history="1">
        <w:proofErr w:type="spellStart"/>
        <w:r w:rsidRPr="00604A0D">
          <w:rPr>
            <w:rStyle w:val="Collegamentoipertestuale"/>
            <w:rFonts w:ascii="Times New Roman" w:hAnsi="Times New Roman"/>
            <w:sz w:val="26"/>
            <w:szCs w:val="26"/>
          </w:rPr>
          <w:t>Electromagnetic</w:t>
        </w:r>
        <w:proofErr w:type="spellEnd"/>
        <w:r w:rsidRPr="00604A0D">
          <w:rPr>
            <w:rStyle w:val="Collegamentoipertestuale"/>
            <w:rFonts w:ascii="Times New Roman" w:hAnsi="Times New Roman"/>
            <w:sz w:val="26"/>
            <w:szCs w:val="26"/>
          </w:rPr>
          <w:t xml:space="preserve"> </w:t>
        </w:r>
        <w:proofErr w:type="spellStart"/>
        <w:r w:rsidRPr="00604A0D">
          <w:rPr>
            <w:rStyle w:val="Collegamentoipertestuale"/>
            <w:rFonts w:ascii="Times New Roman" w:hAnsi="Times New Roman"/>
            <w:sz w:val="26"/>
            <w:szCs w:val="26"/>
          </w:rPr>
          <w:t>Wave</w:t>
        </w:r>
        <w:proofErr w:type="spellEnd"/>
      </w:hyperlink>
      <w:r w:rsidRPr="00C75EB3">
        <w:rPr>
          <w:rFonts w:ascii="Times New Roman" w:hAnsi="Times New Roman"/>
          <w:i/>
          <w:color w:val="002060"/>
          <w:sz w:val="26"/>
          <w:szCs w:val="26"/>
        </w:rPr>
        <w:t xml:space="preserve"> </w:t>
      </w:r>
      <w:r w:rsidRPr="00C75EB3">
        <w:rPr>
          <w:rFonts w:ascii="Times New Roman" w:hAnsi="Times New Roman"/>
          <w:i/>
          <w:sz w:val="26"/>
          <w:szCs w:val="26"/>
        </w:rPr>
        <w:t>(fino a</w:t>
      </w:r>
      <w:r w:rsidR="00206FF2" w:rsidRPr="00C75EB3">
        <w:rPr>
          <w:rFonts w:ascii="Times New Roman" w:hAnsi="Times New Roman"/>
          <w:i/>
          <w:sz w:val="26"/>
          <w:szCs w:val="26"/>
        </w:rPr>
        <w:t>l tempo</w:t>
      </w:r>
      <w:r w:rsidRPr="00C75EB3">
        <w:rPr>
          <w:rFonts w:ascii="Times New Roman" w:hAnsi="Times New Roman"/>
          <w:i/>
          <w:sz w:val="26"/>
          <w:szCs w:val="26"/>
        </w:rPr>
        <w:t xml:space="preserve"> 5.40)</w:t>
      </w:r>
    </w:p>
    <w:sectPr w:rsidR="00FE554C" w:rsidRPr="00604A0D" w:rsidSect="00BC6D6D">
      <w:pgSz w:w="11906" w:h="16838"/>
      <w:pgMar w:top="426"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AE2" w:rsidRDefault="00EF7AE2" w:rsidP="004E0A18">
      <w:pPr>
        <w:spacing w:after="0" w:line="240" w:lineRule="auto"/>
      </w:pPr>
      <w:r>
        <w:separator/>
      </w:r>
    </w:p>
  </w:endnote>
  <w:endnote w:type="continuationSeparator" w:id="0">
    <w:p w:rsidR="00EF7AE2" w:rsidRDefault="00EF7AE2" w:rsidP="004E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AE2" w:rsidRDefault="00EF7AE2" w:rsidP="004E0A18">
      <w:pPr>
        <w:spacing w:after="0" w:line="240" w:lineRule="auto"/>
      </w:pPr>
      <w:r>
        <w:separator/>
      </w:r>
    </w:p>
  </w:footnote>
  <w:footnote w:type="continuationSeparator" w:id="0">
    <w:p w:rsidR="00EF7AE2" w:rsidRDefault="00EF7AE2" w:rsidP="004E0A18">
      <w:pPr>
        <w:spacing w:after="0" w:line="240" w:lineRule="auto"/>
      </w:pPr>
      <w:r>
        <w:continuationSeparator/>
      </w:r>
    </w:p>
  </w:footnote>
  <w:footnote w:id="1">
    <w:p w:rsidR="004E0A18" w:rsidRPr="00920FE5" w:rsidRDefault="004E0A18" w:rsidP="00920FE5">
      <w:pPr>
        <w:spacing w:after="0"/>
        <w:ind w:left="-567" w:right="-567"/>
        <w:jc w:val="both"/>
        <w:rPr>
          <w:rFonts w:ascii="Times New Roman" w:hAnsi="Times New Roman"/>
          <w:b/>
          <w:color w:val="FF0000"/>
          <w:sz w:val="28"/>
          <w:szCs w:val="28"/>
        </w:rPr>
      </w:pPr>
      <w:r>
        <w:rPr>
          <w:rStyle w:val="Rimandonotaapidipagina"/>
        </w:rPr>
        <w:footnoteRef/>
      </w:r>
      <w:r>
        <w:t xml:space="preserve"> </w:t>
      </w:r>
      <w:r w:rsidRPr="00920FE5">
        <w:rPr>
          <w:sz w:val="20"/>
          <w:szCs w:val="20"/>
        </w:rPr>
        <w:t>La Legge di Ampere-Maxwell è descritta ne</w:t>
      </w:r>
      <w:r w:rsidR="00920FE5" w:rsidRPr="00920FE5">
        <w:rPr>
          <w:sz w:val="20"/>
          <w:szCs w:val="20"/>
        </w:rPr>
        <w:t xml:space="preserve">gli appunti “CORRENTE DI SPOSTAMENTO” nel </w:t>
      </w:r>
      <w:proofErr w:type="gramStart"/>
      <w:r w:rsidR="00920FE5" w:rsidRPr="00920FE5">
        <w:rPr>
          <w:sz w:val="20"/>
          <w:szCs w:val="20"/>
        </w:rPr>
        <w:t>paragrafo ”</w:t>
      </w:r>
      <w:r w:rsidR="00920FE5" w:rsidRPr="00920FE5">
        <w:rPr>
          <w:sz w:val="20"/>
          <w:szCs w:val="20"/>
        </w:rPr>
        <w:t>Legge</w:t>
      </w:r>
      <w:proofErr w:type="gramEnd"/>
      <w:r w:rsidR="00920FE5" w:rsidRPr="00920FE5">
        <w:rPr>
          <w:sz w:val="20"/>
          <w:szCs w:val="20"/>
        </w:rPr>
        <w:t xml:space="preserve"> di Ampere modificata – Legge di Ampere-Maxwell</w:t>
      </w:r>
      <w:r w:rsidR="00920FE5" w:rsidRPr="00920FE5">
        <w:rPr>
          <w:sz w:val="20"/>
          <w:szCs w:val="20"/>
        </w:rPr>
        <w:t>”</w:t>
      </w:r>
    </w:p>
  </w:footnote>
  <w:footnote w:id="2">
    <w:p w:rsidR="00BE2E2D" w:rsidRDefault="00BE2E2D">
      <w:pPr>
        <w:pStyle w:val="Testonotaapidipagina"/>
      </w:pPr>
      <w:r>
        <w:rPr>
          <w:rStyle w:val="Rimandonotaapidipagina"/>
        </w:rPr>
        <w:footnoteRef/>
      </w:r>
      <w:r>
        <w:t xml:space="preserve"> Un anno-luce è la distanza che la luce percorre in un anno: alla velocità di </w:t>
      </w:r>
      <w:r w:rsidR="00BB43D9">
        <w:rPr>
          <w:rFonts w:ascii="Arial" w:hAnsi="Arial" w:cs="Arial"/>
          <w:color w:val="222222"/>
          <w:shd w:val="clear" w:color="auto" w:fill="FFFFFF"/>
        </w:rPr>
        <w:t>299 792 458 m/s</w:t>
      </w:r>
      <w:r>
        <w:rPr>
          <w:rFonts w:ascii="Arial" w:hAnsi="Arial" w:cs="Arial"/>
          <w:color w:val="222222"/>
          <w:shd w:val="clear" w:color="auto" w:fill="FFFFFF"/>
        </w:rPr>
        <w:t xml:space="preserve"> in un anno essa copre una distanza di 9,461</w:t>
      </w:r>
      <w:r>
        <w:rPr>
          <w:rFonts w:ascii="Arial" w:hAnsi="Arial" w:cs="Arial"/>
          <w:color w:val="222222"/>
          <w:shd w:val="clear" w:color="auto" w:fill="FFFFFF"/>
        </w:rPr>
        <w:sym w:font="Symbol" w:char="F0D7"/>
      </w:r>
      <w:r>
        <w:rPr>
          <w:rFonts w:ascii="Arial" w:hAnsi="Arial" w:cs="Arial"/>
          <w:color w:val="222222"/>
          <w:shd w:val="clear" w:color="auto" w:fill="FFFFFF"/>
        </w:rPr>
        <w:t>10</w:t>
      </w:r>
      <w:r w:rsidRPr="00BE2E2D">
        <w:rPr>
          <w:rFonts w:ascii="Arial" w:hAnsi="Arial" w:cs="Arial"/>
          <w:color w:val="222222"/>
          <w:shd w:val="clear" w:color="auto" w:fill="FFFFFF"/>
          <w:vertAlign w:val="superscript"/>
        </w:rPr>
        <w:t>12</w:t>
      </w:r>
      <w:r>
        <w:rPr>
          <w:rFonts w:ascii="Arial" w:hAnsi="Arial" w:cs="Arial"/>
          <w:color w:val="222222"/>
          <w:shd w:val="clear" w:color="auto" w:fill="FFFFFF"/>
        </w:rPr>
        <w:t xml:space="preserve"> km, che un jet supersonico percorrerebbe in 100 milioni di anni!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D1"/>
    <w:rsid w:val="0004022F"/>
    <w:rsid w:val="00040986"/>
    <w:rsid w:val="00053727"/>
    <w:rsid w:val="00085140"/>
    <w:rsid w:val="000C1A6D"/>
    <w:rsid w:val="000C69AD"/>
    <w:rsid w:val="000E2BA7"/>
    <w:rsid w:val="000E62CA"/>
    <w:rsid w:val="00100834"/>
    <w:rsid w:val="0010399F"/>
    <w:rsid w:val="00157656"/>
    <w:rsid w:val="00170203"/>
    <w:rsid w:val="001734CC"/>
    <w:rsid w:val="001A56F6"/>
    <w:rsid w:val="001A7E12"/>
    <w:rsid w:val="001B45D0"/>
    <w:rsid w:val="001C6066"/>
    <w:rsid w:val="001D1B9D"/>
    <w:rsid w:val="001E4CC4"/>
    <w:rsid w:val="001F4701"/>
    <w:rsid w:val="00206FF2"/>
    <w:rsid w:val="00225F10"/>
    <w:rsid w:val="002778E7"/>
    <w:rsid w:val="00286E5A"/>
    <w:rsid w:val="00292655"/>
    <w:rsid w:val="002972CD"/>
    <w:rsid w:val="002B2DCD"/>
    <w:rsid w:val="00302F96"/>
    <w:rsid w:val="00322801"/>
    <w:rsid w:val="00323CBF"/>
    <w:rsid w:val="003378F0"/>
    <w:rsid w:val="00347989"/>
    <w:rsid w:val="00370F85"/>
    <w:rsid w:val="00391D77"/>
    <w:rsid w:val="003B1D78"/>
    <w:rsid w:val="003C4D0E"/>
    <w:rsid w:val="003F2070"/>
    <w:rsid w:val="00423418"/>
    <w:rsid w:val="0045457F"/>
    <w:rsid w:val="00454C4E"/>
    <w:rsid w:val="00455BE1"/>
    <w:rsid w:val="00465D47"/>
    <w:rsid w:val="004933F6"/>
    <w:rsid w:val="0049619C"/>
    <w:rsid w:val="004C18DB"/>
    <w:rsid w:val="004D023F"/>
    <w:rsid w:val="004E0A18"/>
    <w:rsid w:val="004F719E"/>
    <w:rsid w:val="0050763A"/>
    <w:rsid w:val="0051072F"/>
    <w:rsid w:val="005344E8"/>
    <w:rsid w:val="005560BE"/>
    <w:rsid w:val="00582618"/>
    <w:rsid w:val="0059523E"/>
    <w:rsid w:val="005B384A"/>
    <w:rsid w:val="005C02E0"/>
    <w:rsid w:val="005E1AA8"/>
    <w:rsid w:val="005E4002"/>
    <w:rsid w:val="00604A0D"/>
    <w:rsid w:val="00606809"/>
    <w:rsid w:val="006076D6"/>
    <w:rsid w:val="00611045"/>
    <w:rsid w:val="00613FD1"/>
    <w:rsid w:val="00635D11"/>
    <w:rsid w:val="00654981"/>
    <w:rsid w:val="00665FC5"/>
    <w:rsid w:val="0066614A"/>
    <w:rsid w:val="00683B51"/>
    <w:rsid w:val="00690540"/>
    <w:rsid w:val="00692FDB"/>
    <w:rsid w:val="006B2CA7"/>
    <w:rsid w:val="006D079A"/>
    <w:rsid w:val="006D4DA7"/>
    <w:rsid w:val="006F3831"/>
    <w:rsid w:val="0070175E"/>
    <w:rsid w:val="00745B8A"/>
    <w:rsid w:val="0074770C"/>
    <w:rsid w:val="00754AEE"/>
    <w:rsid w:val="00786E50"/>
    <w:rsid w:val="007A7407"/>
    <w:rsid w:val="007B0BE4"/>
    <w:rsid w:val="007C5DDC"/>
    <w:rsid w:val="007C5EDF"/>
    <w:rsid w:val="007E6717"/>
    <w:rsid w:val="007F05AC"/>
    <w:rsid w:val="00810CC1"/>
    <w:rsid w:val="00833336"/>
    <w:rsid w:val="00856CB9"/>
    <w:rsid w:val="00861980"/>
    <w:rsid w:val="00896357"/>
    <w:rsid w:val="008A4992"/>
    <w:rsid w:val="008B5B2F"/>
    <w:rsid w:val="008D605C"/>
    <w:rsid w:val="00912B2D"/>
    <w:rsid w:val="00912DAA"/>
    <w:rsid w:val="00920FE5"/>
    <w:rsid w:val="00944558"/>
    <w:rsid w:val="009862A9"/>
    <w:rsid w:val="009A772F"/>
    <w:rsid w:val="00A216B8"/>
    <w:rsid w:val="00A33FC6"/>
    <w:rsid w:val="00A44575"/>
    <w:rsid w:val="00A62DAE"/>
    <w:rsid w:val="00A72E94"/>
    <w:rsid w:val="00A931ED"/>
    <w:rsid w:val="00A969C9"/>
    <w:rsid w:val="00AC6628"/>
    <w:rsid w:val="00AD0ADC"/>
    <w:rsid w:val="00AE5587"/>
    <w:rsid w:val="00B01586"/>
    <w:rsid w:val="00B026CC"/>
    <w:rsid w:val="00B07843"/>
    <w:rsid w:val="00B66281"/>
    <w:rsid w:val="00BA045B"/>
    <w:rsid w:val="00BB3EBC"/>
    <w:rsid w:val="00BB43D9"/>
    <w:rsid w:val="00BC6D6D"/>
    <w:rsid w:val="00BE08E6"/>
    <w:rsid w:val="00BE2E2D"/>
    <w:rsid w:val="00C35339"/>
    <w:rsid w:val="00C5425D"/>
    <w:rsid w:val="00C6369D"/>
    <w:rsid w:val="00C70240"/>
    <w:rsid w:val="00C75EB3"/>
    <w:rsid w:val="00CA4F6D"/>
    <w:rsid w:val="00CB04FB"/>
    <w:rsid w:val="00CE360A"/>
    <w:rsid w:val="00CF1547"/>
    <w:rsid w:val="00CF3EB0"/>
    <w:rsid w:val="00D023EB"/>
    <w:rsid w:val="00D23993"/>
    <w:rsid w:val="00D50ADF"/>
    <w:rsid w:val="00D66D91"/>
    <w:rsid w:val="00D674A7"/>
    <w:rsid w:val="00D70FD4"/>
    <w:rsid w:val="00D750C2"/>
    <w:rsid w:val="00D9055E"/>
    <w:rsid w:val="00D90856"/>
    <w:rsid w:val="00DB7C56"/>
    <w:rsid w:val="00DC16C7"/>
    <w:rsid w:val="00DC52C4"/>
    <w:rsid w:val="00DD3CEA"/>
    <w:rsid w:val="00E052BA"/>
    <w:rsid w:val="00E068B7"/>
    <w:rsid w:val="00E116A1"/>
    <w:rsid w:val="00E257D9"/>
    <w:rsid w:val="00E27BD6"/>
    <w:rsid w:val="00E714D8"/>
    <w:rsid w:val="00E74DC9"/>
    <w:rsid w:val="00E76B76"/>
    <w:rsid w:val="00E91857"/>
    <w:rsid w:val="00EB3C25"/>
    <w:rsid w:val="00EC12A8"/>
    <w:rsid w:val="00EF7AE2"/>
    <w:rsid w:val="00F0351E"/>
    <w:rsid w:val="00F10D47"/>
    <w:rsid w:val="00F17E7B"/>
    <w:rsid w:val="00F25247"/>
    <w:rsid w:val="00F717E3"/>
    <w:rsid w:val="00F74200"/>
    <w:rsid w:val="00FA373F"/>
    <w:rsid w:val="00FC04CB"/>
    <w:rsid w:val="00FD2FE4"/>
    <w:rsid w:val="00FD3A02"/>
    <w:rsid w:val="00FE554C"/>
    <w:rsid w:val="00FE6BBF"/>
    <w:rsid w:val="00FF0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359B"/>
  <w15:chartTrackingRefBased/>
  <w15:docId w15:val="{D3C68377-455A-476F-98CE-C96B11B6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0F85"/>
    <w:rPr>
      <w:rFonts w:ascii="Tahoma" w:hAnsi="Tahoma" w:cs="Times New Roman"/>
    </w:rPr>
  </w:style>
  <w:style w:type="paragraph" w:styleId="Titolo1">
    <w:name w:val="heading 1"/>
    <w:basedOn w:val="Normale"/>
    <w:next w:val="Normale"/>
    <w:link w:val="Titolo1Carattere"/>
    <w:autoRedefine/>
    <w:uiPriority w:val="9"/>
    <w:qFormat/>
    <w:rsid w:val="0051072F"/>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autoRedefine/>
    <w:uiPriority w:val="9"/>
    <w:unhideWhenUsed/>
    <w:qFormat/>
    <w:rsid w:val="004933F6"/>
    <w:pPr>
      <w:keepNext/>
      <w:spacing w:after="0"/>
      <w:outlineLvl w:val="1"/>
    </w:pPr>
    <w:rPr>
      <w:rFonts w:ascii="Times New Roman" w:eastAsia="Times New Roman" w:hAnsi="Times New Roman" w:cstheme="minorBidi"/>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heme="majorEastAsia" w:hAnsi="Times New Roman" w:cstheme="majorBidi"/>
      <w:b/>
      <w:bCs/>
      <w:color w:val="FF0000"/>
      <w:sz w:val="28"/>
      <w:szCs w:val="26"/>
    </w:rPr>
  </w:style>
  <w:style w:type="paragraph" w:styleId="Titolo4">
    <w:name w:val="heading 4"/>
    <w:aliases w:val="Equazioni"/>
    <w:basedOn w:val="Normale"/>
    <w:next w:val="Normale"/>
    <w:link w:val="Titolo4Carattere"/>
    <w:uiPriority w:val="9"/>
    <w:unhideWhenUsed/>
    <w:qFormat/>
    <w:rsid w:val="0051072F"/>
    <w:pPr>
      <w:keepNext/>
      <w:spacing w:before="120" w:after="120"/>
      <w:outlineLvl w:val="3"/>
    </w:pPr>
    <w:rPr>
      <w:rFonts w:ascii="Garamond" w:eastAsia="Times New Roman" w:hAnsi="Garamond" w:cstheme="minorBidi"/>
      <w:b/>
      <w:bCs/>
      <w:color w:val="002060"/>
      <w:sz w:val="26"/>
      <w:szCs w:val="28"/>
    </w:rPr>
  </w:style>
  <w:style w:type="paragraph" w:styleId="Titolo5">
    <w:name w:val="heading 5"/>
    <w:aliases w:val="Definizioni"/>
    <w:basedOn w:val="Normale"/>
    <w:next w:val="Normale"/>
    <w:link w:val="Titolo5Carattere"/>
    <w:uiPriority w:val="9"/>
    <w:unhideWhenUsed/>
    <w:qFormat/>
    <w:rsid w:val="0051072F"/>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autoRedefine/>
    <w:uiPriority w:val="9"/>
    <w:unhideWhenUsed/>
    <w:qFormat/>
    <w:rsid w:val="0050763A"/>
    <w:pPr>
      <w:spacing w:after="0"/>
      <w:jc w:val="center"/>
      <w:outlineLvl w:val="5"/>
    </w:pPr>
    <w:rPr>
      <w:rFonts w:ascii="Times New Roman" w:eastAsia="Times New Roman" w:hAnsi="Times New Roman" w:cstheme="minorBidi"/>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933F6"/>
    <w:rPr>
      <w:rFonts w:ascii="Times New Roman" w:eastAsia="Times New Roman" w:hAnsi="Times New Roman"/>
      <w:b/>
      <w:bCs/>
      <w:iCs/>
      <w:caps/>
      <w:color w:val="FF0000"/>
      <w:sz w:val="28"/>
      <w:szCs w:val="28"/>
      <w:lang w:eastAsia="en-US"/>
    </w:rPr>
  </w:style>
  <w:style w:type="character" w:customStyle="1" w:styleId="Titolo3Carattere">
    <w:name w:val="Titolo 3 Carattere"/>
    <w:basedOn w:val="Carpredefinitoparagrafo"/>
    <w:link w:val="Titolo3"/>
    <w:uiPriority w:val="9"/>
    <w:rsid w:val="00370F85"/>
    <w:rPr>
      <w:rFonts w:ascii="Times New Roman" w:eastAsiaTheme="majorEastAsia" w:hAnsi="Times New Roman" w:cstheme="majorBidi"/>
      <w:b/>
      <w:bCs/>
      <w:color w:val="FF0000"/>
      <w:sz w:val="28"/>
      <w:szCs w:val="26"/>
      <w:lang w:eastAsia="en-US"/>
    </w:rPr>
  </w:style>
  <w:style w:type="character" w:customStyle="1" w:styleId="Titolo4Carattere">
    <w:name w:val="Titolo 4 Carattere"/>
    <w:aliases w:val="Equazioni Carattere"/>
    <w:basedOn w:val="Carpredefinitoparagrafo"/>
    <w:link w:val="Titolo4"/>
    <w:uiPriority w:val="9"/>
    <w:rsid w:val="0051072F"/>
    <w:rPr>
      <w:rFonts w:ascii="Garamond" w:eastAsia="Times New Roman" w:hAnsi="Garamond"/>
      <w:b/>
      <w:bCs/>
      <w:color w:val="002060"/>
      <w:sz w:val="26"/>
      <w:szCs w:val="28"/>
      <w:lang w:eastAsia="en-US"/>
    </w:rPr>
  </w:style>
  <w:style w:type="character" w:customStyle="1" w:styleId="Titolo5Carattere">
    <w:name w:val="Titolo 5 Carattere"/>
    <w:aliases w:val="Definizioni Carattere"/>
    <w:basedOn w:val="Carpredefinitoparagrafo"/>
    <w:link w:val="Titolo5"/>
    <w:uiPriority w:val="9"/>
    <w:rsid w:val="0051072F"/>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basedOn w:val="Carpredefinitoparagrafo"/>
    <w:link w:val="Titolo6"/>
    <w:uiPriority w:val="9"/>
    <w:rsid w:val="0050763A"/>
    <w:rPr>
      <w:rFonts w:ascii="Times New Roman" w:eastAsia="Times New Roman" w:hAnsi="Times New Roman"/>
      <w:b/>
      <w:bCs/>
      <w:color w:val="996633"/>
      <w:sz w:val="22"/>
      <w:szCs w:val="22"/>
      <w:lang w:eastAsia="en-US"/>
    </w:rPr>
  </w:style>
  <w:style w:type="character" w:customStyle="1" w:styleId="Titolo1Carattere">
    <w:name w:val="Titolo 1 Carattere"/>
    <w:basedOn w:val="Carpredefinitoparagrafo"/>
    <w:link w:val="Titolo1"/>
    <w:uiPriority w:val="9"/>
    <w:rsid w:val="0051072F"/>
    <w:rPr>
      <w:rFonts w:ascii="Times New Roman" w:eastAsia="Times New Roman" w:hAnsi="Times New Roman" w:cs="Times New Roman"/>
      <w:b/>
      <w:bCs/>
      <w:kern w:val="32"/>
      <w:sz w:val="32"/>
      <w:szCs w:val="32"/>
      <w:lang w:eastAsia="en-US"/>
    </w:rPr>
  </w:style>
  <w:style w:type="paragraph" w:styleId="Titolo">
    <w:name w:val="Title"/>
    <w:basedOn w:val="Normale"/>
    <w:next w:val="Normale"/>
    <w:link w:val="TitoloCarattere"/>
    <w:autoRedefine/>
    <w:uiPriority w:val="10"/>
    <w:qFormat/>
    <w:rsid w:val="0045457F"/>
    <w:pPr>
      <w:spacing w:after="300" w:line="240" w:lineRule="auto"/>
      <w:contextualSpacing/>
    </w:pPr>
    <w:rPr>
      <w:rFonts w:ascii="Times New Roman" w:eastAsia="Times New Roman" w:hAnsi="Times New Roman" w:cstheme="minorBidi"/>
      <w:color w:val="C00000"/>
      <w:spacing w:val="5"/>
      <w:kern w:val="28"/>
      <w:sz w:val="36"/>
      <w:szCs w:val="52"/>
    </w:rPr>
  </w:style>
  <w:style w:type="character" w:customStyle="1" w:styleId="TitoloCarattere">
    <w:name w:val="Titolo Carattere"/>
    <w:basedOn w:val="Carpredefinitoparagrafo"/>
    <w:link w:val="Titolo"/>
    <w:uiPriority w:val="10"/>
    <w:rsid w:val="0045457F"/>
    <w:rPr>
      <w:rFonts w:ascii="Times New Roman" w:eastAsia="Times New Roman" w:hAnsi="Times New Roman"/>
      <w:color w:val="C00000"/>
      <w:spacing w:val="5"/>
      <w:kern w:val="28"/>
      <w:sz w:val="36"/>
      <w:szCs w:val="52"/>
      <w:lang w:eastAsia="en-US"/>
    </w:rPr>
  </w:style>
  <w:style w:type="character" w:styleId="Testosegnaposto">
    <w:name w:val="Placeholder Text"/>
    <w:basedOn w:val="Carpredefinitoparagrafo"/>
    <w:uiPriority w:val="99"/>
    <w:semiHidden/>
    <w:rsid w:val="008A4992"/>
    <w:rPr>
      <w:color w:val="808080"/>
    </w:rPr>
  </w:style>
  <w:style w:type="paragraph" w:styleId="Testonotaapidipagina">
    <w:name w:val="footnote text"/>
    <w:basedOn w:val="Normale"/>
    <w:link w:val="TestonotaapidipaginaCarattere"/>
    <w:uiPriority w:val="99"/>
    <w:semiHidden/>
    <w:unhideWhenUsed/>
    <w:rsid w:val="004E0A1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E0A18"/>
    <w:rPr>
      <w:rFonts w:ascii="Tahoma" w:hAnsi="Tahoma" w:cs="Times New Roman"/>
      <w:sz w:val="20"/>
      <w:szCs w:val="20"/>
    </w:rPr>
  </w:style>
  <w:style w:type="character" w:styleId="Rimandonotaapidipagina">
    <w:name w:val="footnote reference"/>
    <w:basedOn w:val="Carpredefinitoparagrafo"/>
    <w:uiPriority w:val="99"/>
    <w:semiHidden/>
    <w:unhideWhenUsed/>
    <w:rsid w:val="004E0A18"/>
    <w:rPr>
      <w:vertAlign w:val="superscript"/>
    </w:rPr>
  </w:style>
  <w:style w:type="paragraph" w:styleId="Didascalia">
    <w:name w:val="caption"/>
    <w:basedOn w:val="Normale"/>
    <w:next w:val="Normale"/>
    <w:uiPriority w:val="35"/>
    <w:unhideWhenUsed/>
    <w:qFormat/>
    <w:rsid w:val="000E62CA"/>
    <w:pPr>
      <w:spacing w:line="240" w:lineRule="auto"/>
    </w:pPr>
    <w:rPr>
      <w:i/>
      <w:iCs/>
      <w:color w:val="1F497D" w:themeColor="text2"/>
      <w:sz w:val="18"/>
      <w:szCs w:val="18"/>
    </w:rPr>
  </w:style>
  <w:style w:type="character" w:styleId="Collegamentoipertestuale">
    <w:name w:val="Hyperlink"/>
    <w:basedOn w:val="Carpredefinitoparagrafo"/>
    <w:uiPriority w:val="99"/>
    <w:unhideWhenUsed/>
    <w:rsid w:val="00CB04FB"/>
    <w:rPr>
      <w:color w:val="0000FF" w:themeColor="hyperlink"/>
      <w:u w:val="single"/>
    </w:rPr>
  </w:style>
  <w:style w:type="character" w:styleId="Menzione">
    <w:name w:val="Mention"/>
    <w:basedOn w:val="Carpredefinitoparagrafo"/>
    <w:uiPriority w:val="99"/>
    <w:semiHidden/>
    <w:unhideWhenUsed/>
    <w:rsid w:val="00CB04FB"/>
    <w:rPr>
      <w:color w:val="2B579A"/>
      <w:shd w:val="clear" w:color="auto" w:fill="E6E6E6"/>
    </w:rPr>
  </w:style>
  <w:style w:type="character" w:styleId="Collegamentovisitato">
    <w:name w:val="FollowedHyperlink"/>
    <w:basedOn w:val="Carpredefinitoparagrafo"/>
    <w:uiPriority w:val="99"/>
    <w:semiHidden/>
    <w:unhideWhenUsed/>
    <w:rsid w:val="00C75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7eutept5h0Q%20%20Video%20Electromagnetic%20field%20(in%20Englis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EE52-F2B8-40DD-B900-BEC06123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5402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maccioni</dc:creator>
  <cp:keywords/>
  <dc:description/>
  <cp:lastModifiedBy>andrea maccioni</cp:lastModifiedBy>
  <cp:revision>2</cp:revision>
  <dcterms:created xsi:type="dcterms:W3CDTF">2019-04-11T16:03:00Z</dcterms:created>
  <dcterms:modified xsi:type="dcterms:W3CDTF">2019-04-11T16:03:00Z</dcterms:modified>
</cp:coreProperties>
</file>