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11" w:rsidRPr="00C23955" w:rsidRDefault="00EB7A11" w:rsidP="00014F89">
      <w:pPr>
        <w:jc w:val="center"/>
        <w:rPr>
          <w:b/>
          <w:bCs/>
          <w:color w:val="C00000"/>
          <w:sz w:val="36"/>
          <w:szCs w:val="36"/>
        </w:rPr>
      </w:pPr>
      <w:r w:rsidRPr="00B87551">
        <w:rPr>
          <w:b/>
          <w:bCs/>
          <w:color w:val="C00000"/>
          <w:sz w:val="36"/>
          <w:szCs w:val="36"/>
        </w:rPr>
        <w:t xml:space="preserve">IL MOVIMENTO </w:t>
      </w:r>
      <w:r w:rsidR="00C7294A">
        <w:rPr>
          <w:b/>
          <w:bCs/>
          <w:color w:val="C00000"/>
          <w:sz w:val="36"/>
          <w:szCs w:val="36"/>
        </w:rPr>
        <w:t xml:space="preserve">AL SUOLO </w:t>
      </w:r>
      <w:r w:rsidRPr="00B87551">
        <w:rPr>
          <w:b/>
          <w:bCs/>
          <w:color w:val="C00000"/>
          <w:sz w:val="36"/>
          <w:szCs w:val="36"/>
        </w:rPr>
        <w:t>ED IL PRINCIPIO</w:t>
      </w:r>
      <w:r w:rsidR="00127B02">
        <w:rPr>
          <w:b/>
          <w:bCs/>
          <w:color w:val="C00000"/>
          <w:sz w:val="36"/>
          <w:szCs w:val="36"/>
        </w:rPr>
        <w:t xml:space="preserve"> DI AZIONE E REAZIONE</w:t>
      </w:r>
    </w:p>
    <w:p w:rsidR="00EB7A11" w:rsidRPr="00B87551" w:rsidRDefault="00C14BB0" w:rsidP="00C23955">
      <w:pPr>
        <w:pStyle w:val="Titolo1"/>
        <w:spacing w:line="276" w:lineRule="auto"/>
        <w:ind w:left="0" w:hanging="142"/>
        <w:rPr>
          <w:rFonts w:ascii="Times New Roman" w:hAnsi="Times New Roman" w:cs="Times New Roman"/>
          <w:color w:val="FF0000"/>
          <w:sz w:val="28"/>
        </w:rPr>
      </w:pPr>
      <w:r>
        <w:rPr>
          <w:rFonts w:ascii="Times New Roman" w:hAnsi="Times New Roman" w:cs="Times New Roman"/>
          <w:color w:val="FF0000"/>
          <w:sz w:val="28"/>
        </w:rPr>
        <w:t>INTRODUZIONE</w:t>
      </w:r>
    </w:p>
    <w:p w:rsidR="00EB7A11" w:rsidRPr="00C14BB0" w:rsidRDefault="00EB7A11" w:rsidP="00C23955">
      <w:pPr>
        <w:spacing w:line="276" w:lineRule="auto"/>
        <w:jc w:val="both"/>
        <w:rPr>
          <w:rFonts w:ascii="Tahoma" w:hAnsi="Tahoma" w:cs="Tahoma"/>
          <w:sz w:val="22"/>
          <w:szCs w:val="22"/>
        </w:rPr>
      </w:pPr>
      <w:r w:rsidRPr="00C14BB0">
        <w:rPr>
          <w:rFonts w:ascii="Tahoma" w:hAnsi="Tahoma" w:cs="Tahoma"/>
          <w:sz w:val="22"/>
          <w:szCs w:val="22"/>
        </w:rPr>
        <w:t xml:space="preserve">Gran parte degli animali camminano; e non ci fa alcuna impressione che un’automobile o un carro possano muoversi lungo una strada. Eppure il </w:t>
      </w:r>
      <w:r w:rsidRPr="0099279D">
        <w:rPr>
          <w:rFonts w:ascii="Tahoma" w:hAnsi="Tahoma" w:cs="Tahoma"/>
          <w:b/>
          <w:sz w:val="22"/>
          <w:szCs w:val="22"/>
        </w:rPr>
        <w:t>movimento al suolo</w:t>
      </w:r>
      <w:r w:rsidRPr="00C14BB0">
        <w:rPr>
          <w:rFonts w:ascii="Tahoma" w:hAnsi="Tahoma" w:cs="Tahoma"/>
          <w:sz w:val="22"/>
          <w:szCs w:val="22"/>
        </w:rPr>
        <w:t xml:space="preserve">, che per noi è così naturale, deriva esclusivamente da due fenomeni: il </w:t>
      </w:r>
      <w:r w:rsidRPr="00440954">
        <w:rPr>
          <w:rFonts w:ascii="Tahoma" w:hAnsi="Tahoma" w:cs="Tahoma"/>
          <w:b/>
          <w:bCs/>
          <w:sz w:val="22"/>
          <w:szCs w:val="22"/>
        </w:rPr>
        <w:t>Principio</w:t>
      </w:r>
      <w:r w:rsidRPr="00440954">
        <w:rPr>
          <w:rFonts w:ascii="Tahoma" w:hAnsi="Tahoma" w:cs="Tahoma"/>
          <w:b/>
          <w:sz w:val="22"/>
          <w:szCs w:val="22"/>
        </w:rPr>
        <w:t xml:space="preserve"> </w:t>
      </w:r>
      <w:r w:rsidR="00440954" w:rsidRPr="00440954">
        <w:rPr>
          <w:rFonts w:ascii="Tahoma" w:hAnsi="Tahoma" w:cs="Tahoma"/>
          <w:b/>
          <w:sz w:val="22"/>
          <w:szCs w:val="22"/>
        </w:rPr>
        <w:t>di Azione e Reazione</w:t>
      </w:r>
      <w:r w:rsidR="00440954">
        <w:rPr>
          <w:rFonts w:ascii="Tahoma" w:hAnsi="Tahoma" w:cs="Tahoma"/>
          <w:sz w:val="22"/>
          <w:szCs w:val="22"/>
        </w:rPr>
        <w:t xml:space="preserve"> </w:t>
      </w:r>
      <w:r w:rsidRPr="00C14BB0">
        <w:rPr>
          <w:rFonts w:ascii="Tahoma" w:hAnsi="Tahoma" w:cs="Tahoma"/>
          <w:sz w:val="22"/>
          <w:szCs w:val="22"/>
        </w:rPr>
        <w:t xml:space="preserve">e </w:t>
      </w:r>
      <w:r w:rsidRPr="00C14BB0">
        <w:rPr>
          <w:rFonts w:ascii="Tahoma" w:hAnsi="Tahoma" w:cs="Tahoma"/>
          <w:b/>
          <w:bCs/>
          <w:sz w:val="22"/>
          <w:szCs w:val="22"/>
        </w:rPr>
        <w:t>l’attrito</w:t>
      </w:r>
      <w:r w:rsidRPr="00C14BB0">
        <w:rPr>
          <w:rFonts w:ascii="Tahoma" w:hAnsi="Tahoma" w:cs="Tahoma"/>
          <w:sz w:val="22"/>
          <w:szCs w:val="22"/>
        </w:rPr>
        <w:t xml:space="preserve">. Se il Principio </w:t>
      </w:r>
      <w:r w:rsidR="00440954">
        <w:rPr>
          <w:rFonts w:ascii="Tahoma" w:hAnsi="Tahoma" w:cs="Tahoma"/>
          <w:sz w:val="22"/>
          <w:szCs w:val="22"/>
        </w:rPr>
        <w:t xml:space="preserve">di Azione e Reazione   </w:t>
      </w:r>
      <w:r w:rsidRPr="00C14BB0">
        <w:rPr>
          <w:rFonts w:ascii="Tahoma" w:hAnsi="Tahoma" w:cs="Tahoma"/>
          <w:sz w:val="22"/>
          <w:szCs w:val="22"/>
        </w:rPr>
        <w:t xml:space="preserve">non valesse o se noi vivessimo su di un pianeta dove l’attrito </w:t>
      </w:r>
      <w:r w:rsidR="00440954">
        <w:rPr>
          <w:rFonts w:ascii="Tahoma" w:hAnsi="Tahoma" w:cs="Tahoma"/>
          <w:sz w:val="22"/>
          <w:szCs w:val="22"/>
        </w:rPr>
        <w:t>fosse</w:t>
      </w:r>
      <w:r w:rsidRPr="00C14BB0">
        <w:rPr>
          <w:rFonts w:ascii="Tahoma" w:hAnsi="Tahoma" w:cs="Tahoma"/>
          <w:sz w:val="22"/>
          <w:szCs w:val="22"/>
        </w:rPr>
        <w:t xml:space="preserve"> bandito il movimento al suolo così come lo conosciamo non potrebbe esistere.</w:t>
      </w:r>
    </w:p>
    <w:p w:rsidR="00EB7A11" w:rsidRDefault="00EB7A11" w:rsidP="00C23955">
      <w:pPr>
        <w:spacing w:line="276" w:lineRule="auto"/>
        <w:jc w:val="both"/>
        <w:rPr>
          <w:rFonts w:ascii="Tahoma" w:hAnsi="Tahoma" w:cs="Tahoma"/>
        </w:rPr>
      </w:pPr>
    </w:p>
    <w:p w:rsidR="00B87551" w:rsidRDefault="00EB7A11" w:rsidP="00C23955">
      <w:pPr>
        <w:spacing w:line="276" w:lineRule="auto"/>
        <w:ind w:hanging="142"/>
        <w:jc w:val="both"/>
        <w:rPr>
          <w:rFonts w:ascii="Tahoma" w:hAnsi="Tahoma" w:cs="Tahoma"/>
          <w:b/>
          <w:bCs/>
          <w:sz w:val="26"/>
        </w:rPr>
      </w:pPr>
      <w:r w:rsidRPr="00B87551">
        <w:rPr>
          <w:b/>
          <w:bCs/>
          <w:color w:val="FF0000"/>
          <w:sz w:val="28"/>
        </w:rPr>
        <w:t>I</w:t>
      </w:r>
      <w:r w:rsidR="00C14BB0">
        <w:rPr>
          <w:b/>
          <w:bCs/>
          <w:color w:val="FF0000"/>
          <w:sz w:val="28"/>
        </w:rPr>
        <w:t>L MOVIMENTO SENZA ATTRITO</w:t>
      </w:r>
      <w:r w:rsidR="00974A15">
        <w:rPr>
          <w:b/>
          <w:bCs/>
          <w:color w:val="FF0000"/>
          <w:sz w:val="28"/>
        </w:rPr>
        <w:t>:</w:t>
      </w:r>
      <w:r w:rsidR="00C14BB0">
        <w:rPr>
          <w:b/>
          <w:bCs/>
          <w:color w:val="FF0000"/>
          <w:sz w:val="28"/>
        </w:rPr>
        <w:t xml:space="preserve"> IL RIMBALZO</w:t>
      </w:r>
    </w:p>
    <w:p w:rsidR="00EB7A11" w:rsidRPr="00C14BB0" w:rsidRDefault="00B66652" w:rsidP="00C23955">
      <w:pPr>
        <w:spacing w:line="276" w:lineRule="auto"/>
        <w:jc w:val="both"/>
        <w:rPr>
          <w:rFonts w:ascii="Tahoma" w:hAnsi="Tahoma" w:cs="Tahoma"/>
          <w:sz w:val="22"/>
          <w:szCs w:val="22"/>
        </w:rPr>
      </w:pPr>
      <w:bookmarkStart w:id="0" w:name="_GoBack"/>
      <w:r w:rsidRPr="00B87551">
        <w:rPr>
          <w:noProof/>
          <w:color w:val="FF0000"/>
        </w:rPr>
        <w:drawing>
          <wp:anchor distT="0" distB="0" distL="114300" distR="114300" simplePos="0" relativeHeight="251656704" behindDoc="0" locked="0" layoutInCell="1" allowOverlap="1">
            <wp:simplePos x="0" y="0"/>
            <wp:positionH relativeFrom="column">
              <wp:posOffset>4544695</wp:posOffset>
            </wp:positionH>
            <wp:positionV relativeFrom="paragraph">
              <wp:posOffset>57150</wp:posOffset>
            </wp:positionV>
            <wp:extent cx="2277110" cy="1524000"/>
            <wp:effectExtent l="0" t="0" r="8890" b="0"/>
            <wp:wrapSquare wrapText="bothSides"/>
            <wp:docPr id="22" name="Immagine 22"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za nom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152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B7A11" w:rsidRPr="00C14BB0">
        <w:rPr>
          <w:rFonts w:ascii="Tahoma" w:hAnsi="Tahoma" w:cs="Tahoma"/>
          <w:sz w:val="22"/>
          <w:szCs w:val="22"/>
        </w:rPr>
        <w:t xml:space="preserve">Guardate la figura 1. C’è Godzilla e Totò che stanno lottando. Chi spinge di più? “Il più forte!” direte voi. Ed invece no! Se Godzilla applica una forza </w:t>
      </w:r>
      <w:r w:rsidR="00EB7A11" w:rsidRPr="00601BCE">
        <w:rPr>
          <w:rFonts w:ascii="Garamond" w:hAnsi="Garamond" w:cs="Tahoma"/>
          <w:b/>
          <w:sz w:val="26"/>
          <w:szCs w:val="26"/>
        </w:rPr>
        <w:t>F</w:t>
      </w:r>
      <w:r w:rsidR="00EB7A11" w:rsidRPr="00601BCE">
        <w:rPr>
          <w:rFonts w:ascii="Garamond" w:hAnsi="Garamond" w:cs="Tahoma"/>
          <w:b/>
          <w:sz w:val="26"/>
          <w:szCs w:val="26"/>
          <w:vertAlign w:val="subscript"/>
        </w:rPr>
        <w:t>T</w:t>
      </w:r>
      <w:r w:rsidR="00EB7A11" w:rsidRPr="00C14BB0">
        <w:rPr>
          <w:rFonts w:ascii="Tahoma" w:hAnsi="Tahoma" w:cs="Tahoma"/>
          <w:sz w:val="22"/>
          <w:szCs w:val="22"/>
        </w:rPr>
        <w:t xml:space="preserve"> su Totò allora anche Totò applica su Godzilla una seconda forza </w:t>
      </w:r>
      <w:r w:rsidR="00EB7A11" w:rsidRPr="00627E83">
        <w:rPr>
          <w:rFonts w:ascii="Garamond" w:hAnsi="Garamond" w:cs="Tahoma"/>
          <w:b/>
          <w:sz w:val="26"/>
          <w:szCs w:val="26"/>
        </w:rPr>
        <w:t>F</w:t>
      </w:r>
      <w:r w:rsidR="00EB7A11" w:rsidRPr="00627E83">
        <w:rPr>
          <w:rFonts w:ascii="Garamond" w:hAnsi="Garamond" w:cs="Tahoma"/>
          <w:b/>
          <w:sz w:val="26"/>
          <w:szCs w:val="26"/>
          <w:vertAlign w:val="subscript"/>
        </w:rPr>
        <w:t>G</w:t>
      </w:r>
      <w:r w:rsidR="00EB7A11" w:rsidRPr="00C14BB0">
        <w:rPr>
          <w:rFonts w:ascii="Tahoma" w:hAnsi="Tahoma" w:cs="Tahoma"/>
          <w:sz w:val="22"/>
          <w:szCs w:val="22"/>
        </w:rPr>
        <w:t xml:space="preserve"> uguale ed opposta a </w:t>
      </w:r>
      <w:r w:rsidR="00EB7A11" w:rsidRPr="00601BCE">
        <w:rPr>
          <w:rFonts w:ascii="Garamond" w:hAnsi="Garamond" w:cs="Tahoma"/>
          <w:b/>
          <w:sz w:val="26"/>
          <w:szCs w:val="26"/>
        </w:rPr>
        <w:t>F</w:t>
      </w:r>
      <w:r w:rsidR="00EB7A11" w:rsidRPr="00601BCE">
        <w:rPr>
          <w:rFonts w:ascii="Garamond" w:hAnsi="Garamond" w:cs="Tahoma"/>
          <w:b/>
          <w:sz w:val="26"/>
          <w:szCs w:val="26"/>
          <w:vertAlign w:val="subscript"/>
        </w:rPr>
        <w:t>T</w:t>
      </w:r>
      <w:r w:rsidR="00EB7A11" w:rsidRPr="00C14BB0">
        <w:rPr>
          <w:rFonts w:ascii="Tahoma" w:hAnsi="Tahoma" w:cs="Tahoma"/>
          <w:sz w:val="22"/>
          <w:szCs w:val="22"/>
        </w:rPr>
        <w:t xml:space="preserve">. Le forze applicate </w:t>
      </w:r>
      <w:r w:rsidR="00EB7A11" w:rsidRPr="00C14BB0">
        <w:rPr>
          <w:rFonts w:ascii="Tahoma" w:hAnsi="Tahoma" w:cs="Tahoma"/>
          <w:b/>
          <w:bCs/>
          <w:sz w:val="22"/>
          <w:szCs w:val="22"/>
        </w:rPr>
        <w:t>hanno la stessa intensità</w:t>
      </w:r>
      <w:r w:rsidR="00EB7A11" w:rsidRPr="00C14BB0">
        <w:rPr>
          <w:rFonts w:ascii="Tahoma" w:hAnsi="Tahoma" w:cs="Tahoma"/>
          <w:sz w:val="22"/>
          <w:szCs w:val="22"/>
        </w:rPr>
        <w:t xml:space="preserve">! Questo accade anche se Totò non applica direttamente alcuna spinta su Godzilla o viceversa, limitandosi a subire la forza datagli dall’altro. Consideriamo adesso </w:t>
      </w:r>
      <w:r w:rsidR="00C14BB0">
        <w:rPr>
          <w:rFonts w:ascii="Tahoma" w:hAnsi="Tahoma" w:cs="Tahoma"/>
          <w:sz w:val="22"/>
          <w:szCs w:val="22"/>
        </w:rPr>
        <w:t xml:space="preserve">Godzilla </w:t>
      </w:r>
      <w:r w:rsidR="00EB7A11" w:rsidRPr="00C14BB0">
        <w:rPr>
          <w:rFonts w:ascii="Tahoma" w:hAnsi="Tahoma" w:cs="Tahoma"/>
          <w:sz w:val="22"/>
          <w:szCs w:val="22"/>
        </w:rPr>
        <w:t xml:space="preserve">che spinge </w:t>
      </w:r>
      <w:r w:rsidR="00C14BB0">
        <w:rPr>
          <w:rFonts w:ascii="Tahoma" w:hAnsi="Tahoma" w:cs="Tahoma"/>
          <w:sz w:val="22"/>
          <w:szCs w:val="22"/>
        </w:rPr>
        <w:t>Totò. Totò</w:t>
      </w:r>
      <w:r w:rsidR="00EB7A11" w:rsidRPr="00C14BB0">
        <w:rPr>
          <w:rFonts w:ascii="Tahoma" w:hAnsi="Tahoma" w:cs="Tahoma"/>
          <w:sz w:val="22"/>
          <w:szCs w:val="22"/>
        </w:rPr>
        <w:t xml:space="preserve"> è spinto da </w:t>
      </w:r>
      <w:r w:rsidR="00C14BB0">
        <w:rPr>
          <w:rFonts w:ascii="Tahoma" w:hAnsi="Tahoma" w:cs="Tahoma"/>
          <w:sz w:val="22"/>
          <w:szCs w:val="22"/>
        </w:rPr>
        <w:t xml:space="preserve">Godzilla dalla forza </w:t>
      </w:r>
      <w:r w:rsidR="00C14BB0" w:rsidRPr="00601BCE">
        <w:rPr>
          <w:rFonts w:ascii="Garamond" w:hAnsi="Garamond" w:cs="Tahoma"/>
          <w:b/>
          <w:sz w:val="26"/>
          <w:szCs w:val="26"/>
        </w:rPr>
        <w:t>F</w:t>
      </w:r>
      <w:r w:rsidR="00C14BB0" w:rsidRPr="00601BCE">
        <w:rPr>
          <w:rFonts w:ascii="Garamond" w:hAnsi="Garamond" w:cs="Tahoma"/>
          <w:b/>
          <w:sz w:val="26"/>
          <w:szCs w:val="26"/>
          <w:vertAlign w:val="subscript"/>
        </w:rPr>
        <w:t>T</w:t>
      </w:r>
      <w:r w:rsidR="00C14BB0">
        <w:rPr>
          <w:rFonts w:ascii="Tahoma" w:hAnsi="Tahoma" w:cs="Tahoma"/>
          <w:sz w:val="22"/>
          <w:szCs w:val="22"/>
        </w:rPr>
        <w:t>; Godzilla</w:t>
      </w:r>
      <w:r w:rsidR="00EB7A11" w:rsidRPr="00C14BB0">
        <w:rPr>
          <w:rFonts w:ascii="Tahoma" w:hAnsi="Tahoma" w:cs="Tahoma"/>
          <w:sz w:val="22"/>
          <w:szCs w:val="22"/>
        </w:rPr>
        <w:t xml:space="preserve"> è invece </w:t>
      </w:r>
      <w:r w:rsidR="00C14BB0">
        <w:rPr>
          <w:rFonts w:ascii="Tahoma" w:hAnsi="Tahoma" w:cs="Tahoma"/>
          <w:sz w:val="22"/>
          <w:szCs w:val="22"/>
        </w:rPr>
        <w:t xml:space="preserve">spinto dalla reazione </w:t>
      </w:r>
      <w:r w:rsidR="00C14BB0" w:rsidRPr="00601BCE">
        <w:rPr>
          <w:rFonts w:ascii="Garamond" w:hAnsi="Garamond" w:cs="Tahoma"/>
          <w:b/>
          <w:sz w:val="26"/>
          <w:szCs w:val="26"/>
        </w:rPr>
        <w:t>F</w:t>
      </w:r>
      <w:r w:rsidR="00C14BB0" w:rsidRPr="00601BCE">
        <w:rPr>
          <w:rFonts w:ascii="Garamond" w:hAnsi="Garamond" w:cs="Tahoma"/>
          <w:b/>
          <w:sz w:val="26"/>
          <w:szCs w:val="26"/>
          <w:vertAlign w:val="subscript"/>
        </w:rPr>
        <w:t>G</w:t>
      </w:r>
      <w:r w:rsidR="00C14BB0">
        <w:rPr>
          <w:rFonts w:ascii="Tahoma" w:hAnsi="Tahoma" w:cs="Tahoma"/>
          <w:sz w:val="22"/>
          <w:szCs w:val="22"/>
        </w:rPr>
        <w:t xml:space="preserve">, opposta a </w:t>
      </w:r>
      <w:r w:rsidR="00C14BB0" w:rsidRPr="00601BCE">
        <w:rPr>
          <w:rFonts w:ascii="Garamond" w:hAnsi="Garamond" w:cs="Tahoma"/>
          <w:b/>
          <w:sz w:val="26"/>
          <w:szCs w:val="26"/>
        </w:rPr>
        <w:t>F</w:t>
      </w:r>
      <w:r w:rsidR="00C14BB0" w:rsidRPr="00601BCE">
        <w:rPr>
          <w:rFonts w:ascii="Garamond" w:hAnsi="Garamond" w:cs="Tahoma"/>
          <w:b/>
          <w:sz w:val="26"/>
          <w:szCs w:val="26"/>
          <w:vertAlign w:val="subscript"/>
        </w:rPr>
        <w:t>T</w:t>
      </w:r>
      <w:r w:rsidR="00EB7A11" w:rsidRPr="00C14BB0">
        <w:rPr>
          <w:rFonts w:ascii="Tahoma" w:hAnsi="Tahoma" w:cs="Tahoma"/>
          <w:sz w:val="22"/>
          <w:szCs w:val="22"/>
        </w:rPr>
        <w:t xml:space="preserve">. Ne segue che le </w:t>
      </w:r>
      <w:r w:rsidR="00C14BB0">
        <w:rPr>
          <w:rFonts w:ascii="Tahoma" w:hAnsi="Tahoma" w:cs="Tahoma"/>
          <w:sz w:val="22"/>
          <w:szCs w:val="22"/>
        </w:rPr>
        <w:t>spinte</w:t>
      </w:r>
      <w:r w:rsidR="00EB7A11" w:rsidRPr="00C14BB0">
        <w:rPr>
          <w:rFonts w:ascii="Tahoma" w:hAnsi="Tahoma" w:cs="Tahoma"/>
          <w:sz w:val="22"/>
          <w:szCs w:val="22"/>
        </w:rPr>
        <w:t xml:space="preserve"> </w:t>
      </w:r>
      <w:r w:rsidR="00C14BB0">
        <w:rPr>
          <w:rFonts w:ascii="Tahoma" w:hAnsi="Tahoma" w:cs="Tahoma"/>
          <w:sz w:val="22"/>
          <w:szCs w:val="22"/>
        </w:rPr>
        <w:t xml:space="preserve">ricevute da Totò e Godzilla </w:t>
      </w:r>
      <w:r w:rsidR="00EB7A11" w:rsidRPr="00C14BB0">
        <w:rPr>
          <w:rFonts w:ascii="Tahoma" w:hAnsi="Tahoma" w:cs="Tahoma"/>
          <w:sz w:val="22"/>
          <w:szCs w:val="22"/>
        </w:rPr>
        <w:t xml:space="preserve">sono opposte. Dunque, se </w:t>
      </w:r>
      <w:r w:rsidR="00EB7A11" w:rsidRPr="00601BCE">
        <w:rPr>
          <w:rFonts w:ascii="Garamond" w:hAnsi="Garamond" w:cs="Tahoma"/>
          <w:sz w:val="26"/>
          <w:szCs w:val="26"/>
        </w:rPr>
        <w:t>F</w:t>
      </w:r>
      <w:r w:rsidR="00601BCE" w:rsidRPr="00601BCE">
        <w:rPr>
          <w:rFonts w:ascii="Garamond" w:hAnsi="Garamond" w:cs="Tahoma"/>
          <w:sz w:val="26"/>
          <w:szCs w:val="26"/>
          <w:vertAlign w:val="subscript"/>
        </w:rPr>
        <w:t>T</w:t>
      </w:r>
      <w:r w:rsidR="00EB7A11" w:rsidRPr="00C14BB0">
        <w:rPr>
          <w:rFonts w:ascii="Tahoma" w:hAnsi="Tahoma" w:cs="Tahoma"/>
          <w:sz w:val="22"/>
          <w:szCs w:val="22"/>
        </w:rPr>
        <w:t xml:space="preserve"> e </w:t>
      </w:r>
      <w:proofErr w:type="spellStart"/>
      <w:r w:rsidR="00EB7A11" w:rsidRPr="00601BCE">
        <w:rPr>
          <w:rFonts w:ascii="Garamond" w:hAnsi="Garamond" w:cs="Tahoma"/>
          <w:b/>
          <w:sz w:val="26"/>
          <w:szCs w:val="26"/>
        </w:rPr>
        <w:t>F</w:t>
      </w:r>
      <w:r w:rsidR="00601BCE" w:rsidRPr="00601BCE">
        <w:rPr>
          <w:rFonts w:ascii="Garamond" w:hAnsi="Garamond" w:cs="Tahoma"/>
          <w:b/>
          <w:sz w:val="26"/>
          <w:szCs w:val="26"/>
          <w:vertAlign w:val="subscript"/>
        </w:rPr>
        <w:t>G</w:t>
      </w:r>
      <w:proofErr w:type="spellEnd"/>
      <w:r w:rsidR="00EB7A11" w:rsidRPr="00C14BB0">
        <w:rPr>
          <w:rFonts w:ascii="Tahoma" w:hAnsi="Tahoma" w:cs="Tahoma"/>
          <w:sz w:val="22"/>
          <w:szCs w:val="22"/>
        </w:rPr>
        <w:t xml:space="preserve"> fossero le uniche forze in gioco (cioè se ci fosse solo azione e reazione), l’unico movimento ottenibile da una spinta sarebbe </w:t>
      </w:r>
      <w:r w:rsidR="00EB7A11" w:rsidRPr="00C14BB0">
        <w:rPr>
          <w:rFonts w:ascii="Tahoma" w:hAnsi="Tahoma" w:cs="Tahoma"/>
          <w:b/>
          <w:bCs/>
          <w:sz w:val="22"/>
          <w:szCs w:val="22"/>
        </w:rPr>
        <w:t>un rimbalzo</w:t>
      </w:r>
      <w:r w:rsidR="00EB7A11" w:rsidRPr="00C14BB0">
        <w:rPr>
          <w:rFonts w:ascii="Tahoma" w:hAnsi="Tahoma" w:cs="Tahoma"/>
          <w:sz w:val="22"/>
          <w:szCs w:val="22"/>
        </w:rPr>
        <w:t xml:space="preserve"> in direzione opposta alla spinta, tanto più accelerato quanto più leggero è il corpo. Nessun altro tipo di movimento sarebbe possibile.</w:t>
      </w:r>
    </w:p>
    <w:p w:rsidR="00EB7A11" w:rsidRDefault="00EB7A11" w:rsidP="00C23955">
      <w:pPr>
        <w:spacing w:line="276" w:lineRule="auto"/>
        <w:jc w:val="both"/>
        <w:rPr>
          <w:rFonts w:ascii="Tahoma" w:hAnsi="Tahoma" w:cs="Tahoma"/>
        </w:rPr>
      </w:pPr>
    </w:p>
    <w:p w:rsidR="00D6175C" w:rsidRDefault="00EB7A11" w:rsidP="00C23955">
      <w:pPr>
        <w:spacing w:line="276" w:lineRule="auto"/>
        <w:ind w:hanging="142"/>
        <w:jc w:val="both"/>
        <w:rPr>
          <w:b/>
          <w:bCs/>
          <w:color w:val="FF0000"/>
          <w:sz w:val="28"/>
        </w:rPr>
      </w:pPr>
      <w:r w:rsidRPr="00C14BB0">
        <w:rPr>
          <w:b/>
          <w:bCs/>
          <w:color w:val="FF0000"/>
          <w:sz w:val="28"/>
        </w:rPr>
        <w:t>I</w:t>
      </w:r>
      <w:r w:rsidR="00C14BB0">
        <w:rPr>
          <w:b/>
          <w:bCs/>
          <w:color w:val="FF0000"/>
          <w:sz w:val="28"/>
        </w:rPr>
        <w:t>L RUOLO DELL’ATTRITO NEL MOVIMENTO</w:t>
      </w:r>
    </w:p>
    <w:p w:rsidR="00EB7A11" w:rsidRDefault="00B66652" w:rsidP="00550280">
      <w:pPr>
        <w:spacing w:line="276" w:lineRule="auto"/>
        <w:ind w:hanging="142"/>
        <w:jc w:val="both"/>
        <w:rPr>
          <w:rFonts w:ascii="Tahoma" w:hAnsi="Tahoma" w:cs="Tahoma"/>
          <w:sz w:val="22"/>
          <w:szCs w:val="22"/>
        </w:rPr>
      </w:pPr>
      <w:r w:rsidRPr="00C14BB0">
        <w:rPr>
          <w:noProof/>
          <w:sz w:val="22"/>
          <w:szCs w:val="22"/>
        </w:rPr>
        <w:drawing>
          <wp:anchor distT="0" distB="0" distL="114300" distR="114300" simplePos="0" relativeHeight="251657728" behindDoc="0" locked="0" layoutInCell="1" allowOverlap="1">
            <wp:simplePos x="0" y="0"/>
            <wp:positionH relativeFrom="column">
              <wp:posOffset>1905</wp:posOffset>
            </wp:positionH>
            <wp:positionV relativeFrom="paragraph">
              <wp:posOffset>81280</wp:posOffset>
            </wp:positionV>
            <wp:extent cx="1336675" cy="1943100"/>
            <wp:effectExtent l="0" t="0" r="0" b="0"/>
            <wp:wrapSquare wrapText="bothSides"/>
            <wp:docPr id="23" name="Immagine 23"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nza nom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675" cy="1943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B7A11" w:rsidRPr="00C14BB0">
        <w:rPr>
          <w:rFonts w:ascii="Tahoma" w:hAnsi="Tahoma" w:cs="Tahoma"/>
          <w:sz w:val="22"/>
          <w:szCs w:val="22"/>
        </w:rPr>
        <w:t>E’</w:t>
      </w:r>
      <w:proofErr w:type="gramEnd"/>
      <w:r w:rsidR="00EB7A11" w:rsidRPr="00C14BB0">
        <w:rPr>
          <w:rFonts w:ascii="Tahoma" w:hAnsi="Tahoma" w:cs="Tahoma"/>
          <w:sz w:val="22"/>
          <w:szCs w:val="22"/>
        </w:rPr>
        <w:t xml:space="preserve"> però evidente che ciò che abbiamo descritto sopra non accade! Se io spingo una persona lei indietreggia ma io avanzo, non vengo spinto all’indietro! Come mai? Perché nella trattazione precedente non abbiamo preso in considerazione una forza fondamentale: l’attrito che c’è tra i miei piedi ed il suolo. Quando cammino io premo con il mio piede sul suolo. Si genera così un </w:t>
      </w:r>
      <w:r w:rsidR="00EB7A11" w:rsidRPr="00C14BB0">
        <w:rPr>
          <w:rFonts w:ascii="Tahoma" w:hAnsi="Tahoma" w:cs="Tahoma"/>
          <w:b/>
          <w:bCs/>
          <w:sz w:val="22"/>
          <w:szCs w:val="22"/>
        </w:rPr>
        <w:t>attrito statico</w:t>
      </w:r>
      <w:r w:rsidR="00EB7A11" w:rsidRPr="00C14BB0">
        <w:rPr>
          <w:rFonts w:ascii="Tahoma" w:hAnsi="Tahoma" w:cs="Tahoma"/>
          <w:sz w:val="22"/>
          <w:szCs w:val="22"/>
        </w:rPr>
        <w:t xml:space="preserve"> </w:t>
      </w:r>
      <w:r w:rsidR="00D6175C">
        <w:rPr>
          <w:rFonts w:ascii="Tahoma" w:hAnsi="Tahoma" w:cs="Tahoma"/>
          <w:sz w:val="22"/>
          <w:szCs w:val="22"/>
        </w:rPr>
        <w:t xml:space="preserve">(cioè una forza di aderenza) </w:t>
      </w:r>
      <w:r w:rsidR="00EB7A11" w:rsidRPr="00C14BB0">
        <w:rPr>
          <w:rFonts w:ascii="Tahoma" w:hAnsi="Tahoma" w:cs="Tahoma"/>
          <w:sz w:val="22"/>
          <w:szCs w:val="22"/>
        </w:rPr>
        <w:t>fra il suolo e la pianta del piede che spinge il terreno dietro di sé (</w:t>
      </w:r>
      <w:proofErr w:type="spellStart"/>
      <w:r w:rsidR="00EB7A11" w:rsidRPr="002C26BF">
        <w:rPr>
          <w:rFonts w:ascii="Tahoma" w:hAnsi="Tahoma" w:cs="Tahoma"/>
          <w:b/>
          <w:sz w:val="22"/>
          <w:szCs w:val="22"/>
        </w:rPr>
        <w:t>F</w:t>
      </w:r>
      <w:r w:rsidR="00EB7A11" w:rsidRPr="002C26BF">
        <w:rPr>
          <w:rFonts w:ascii="Tahoma" w:hAnsi="Tahoma" w:cs="Tahoma"/>
          <w:b/>
          <w:sz w:val="22"/>
          <w:szCs w:val="22"/>
          <w:vertAlign w:val="subscript"/>
        </w:rPr>
        <w:t>att</w:t>
      </w:r>
      <w:proofErr w:type="spellEnd"/>
      <w:r w:rsidR="00EB7A11" w:rsidRPr="00C14BB0">
        <w:rPr>
          <w:rFonts w:ascii="Tahoma" w:hAnsi="Tahoma" w:cs="Tahoma"/>
          <w:sz w:val="22"/>
          <w:szCs w:val="22"/>
        </w:rPr>
        <w:t xml:space="preserve">): per il </w:t>
      </w:r>
      <w:r w:rsidR="00EB7A11" w:rsidRPr="00627E83">
        <w:rPr>
          <w:rFonts w:ascii="Tahoma" w:hAnsi="Tahoma" w:cs="Tahoma"/>
          <w:b/>
          <w:sz w:val="22"/>
          <w:szCs w:val="22"/>
        </w:rPr>
        <w:t>Principio</w:t>
      </w:r>
      <w:r w:rsidR="00627E83" w:rsidRPr="00627E83">
        <w:rPr>
          <w:rFonts w:ascii="Tahoma" w:hAnsi="Tahoma" w:cs="Tahoma"/>
          <w:b/>
          <w:sz w:val="22"/>
          <w:szCs w:val="22"/>
        </w:rPr>
        <w:t xml:space="preserve"> di Azione e Reazione</w:t>
      </w:r>
      <w:r w:rsidR="00EB7A11" w:rsidRPr="00C14BB0">
        <w:rPr>
          <w:rFonts w:ascii="Tahoma" w:hAnsi="Tahoma" w:cs="Tahoma"/>
          <w:sz w:val="22"/>
          <w:szCs w:val="22"/>
        </w:rPr>
        <w:t xml:space="preserve"> il mio piede riceve una forza uguale ed opposta che lo fa avanzare (</w:t>
      </w:r>
      <w:r w:rsidR="00EB7A11" w:rsidRPr="00AC1182">
        <w:rPr>
          <w:rFonts w:ascii="Garamond" w:hAnsi="Garamond" w:cs="Tahoma"/>
          <w:b/>
          <w:sz w:val="26"/>
          <w:szCs w:val="26"/>
        </w:rPr>
        <w:t>R</w:t>
      </w:r>
      <w:r w:rsidR="00EB7A11" w:rsidRPr="00C14BB0">
        <w:rPr>
          <w:rFonts w:ascii="Tahoma" w:hAnsi="Tahoma" w:cs="Tahoma"/>
          <w:sz w:val="22"/>
          <w:szCs w:val="22"/>
        </w:rPr>
        <w:t xml:space="preserve">). Dunque, </w:t>
      </w:r>
      <w:r w:rsidR="00EB7A11" w:rsidRPr="00C14BB0">
        <w:rPr>
          <w:rFonts w:ascii="Tahoma" w:hAnsi="Tahoma" w:cs="Tahoma"/>
          <w:b/>
          <w:bCs/>
          <w:sz w:val="22"/>
          <w:szCs w:val="22"/>
        </w:rPr>
        <w:t>è l’attrito che permette il movimento al suolo!</w:t>
      </w:r>
      <w:r w:rsidR="00EB7A11" w:rsidRPr="00C14BB0">
        <w:rPr>
          <w:rFonts w:ascii="Tahoma" w:hAnsi="Tahoma" w:cs="Tahoma"/>
          <w:sz w:val="22"/>
          <w:szCs w:val="22"/>
        </w:rPr>
        <w:t xml:space="preserve"> Stessa cosa accade per una ruota o per un cingolo. Questo spiega perché le piante delle scarpe da ginnastica sono elastiche e con suola rigata: in questo modo la suola può avvolgersi meglio sulle asperità del terreno per ottenere un</w:t>
      </w:r>
      <w:r w:rsidR="003C4291">
        <w:rPr>
          <w:rFonts w:ascii="Tahoma" w:hAnsi="Tahoma" w:cs="Tahoma"/>
          <w:sz w:val="22"/>
          <w:szCs w:val="22"/>
        </w:rPr>
        <w:t xml:space="preserve">a grande forza </w:t>
      </w:r>
      <w:r w:rsidR="00EB7A11" w:rsidRPr="00C14BB0">
        <w:rPr>
          <w:rFonts w:ascii="Tahoma" w:hAnsi="Tahoma" w:cs="Tahoma"/>
          <w:sz w:val="22"/>
          <w:szCs w:val="22"/>
        </w:rPr>
        <w:t xml:space="preserve">d’attrito in modo da spingere di più.  </w:t>
      </w:r>
    </w:p>
    <w:p w:rsidR="00550280" w:rsidRPr="00550280" w:rsidRDefault="00550280" w:rsidP="00550280">
      <w:pPr>
        <w:spacing w:line="276" w:lineRule="auto"/>
        <w:ind w:hanging="142"/>
        <w:jc w:val="both"/>
        <w:rPr>
          <w:rFonts w:ascii="Tahoma" w:hAnsi="Tahoma" w:cs="Tahoma"/>
          <w:sz w:val="22"/>
          <w:szCs w:val="22"/>
        </w:rPr>
      </w:pPr>
    </w:p>
    <w:p w:rsidR="00D6175C" w:rsidRDefault="00EB7A11" w:rsidP="00C23955">
      <w:pPr>
        <w:spacing w:line="276" w:lineRule="auto"/>
        <w:ind w:hanging="142"/>
        <w:jc w:val="both"/>
        <w:rPr>
          <w:b/>
          <w:bCs/>
          <w:color w:val="FF0000"/>
          <w:sz w:val="28"/>
          <w:szCs w:val="28"/>
        </w:rPr>
      </w:pPr>
      <w:r w:rsidRPr="00D6175C">
        <w:rPr>
          <w:b/>
          <w:bCs/>
          <w:color w:val="FF0000"/>
          <w:sz w:val="28"/>
          <w:szCs w:val="28"/>
        </w:rPr>
        <w:t>I</w:t>
      </w:r>
      <w:r w:rsidR="00D6175C">
        <w:rPr>
          <w:b/>
          <w:bCs/>
          <w:color w:val="FF0000"/>
          <w:sz w:val="28"/>
          <w:szCs w:val="28"/>
        </w:rPr>
        <w:t>L RUOLO DELL’ATTRITO NELLA SPINTA DA FERMO</w:t>
      </w:r>
    </w:p>
    <w:p w:rsidR="00EB7A11" w:rsidRPr="00C23955" w:rsidRDefault="00F2706B" w:rsidP="00F74C39">
      <w:pPr>
        <w:spacing w:line="276" w:lineRule="auto"/>
        <w:jc w:val="both"/>
        <w:rPr>
          <w:sz w:val="22"/>
          <w:szCs w:val="22"/>
        </w:rPr>
      </w:pPr>
      <w:r>
        <w:rPr>
          <w:noProof/>
        </w:rPr>
        <w:drawing>
          <wp:anchor distT="0" distB="0" distL="114300" distR="114300" simplePos="0" relativeHeight="251658752" behindDoc="0" locked="0" layoutInCell="1" allowOverlap="1">
            <wp:simplePos x="0" y="0"/>
            <wp:positionH relativeFrom="column">
              <wp:posOffset>4710430</wp:posOffset>
            </wp:positionH>
            <wp:positionV relativeFrom="paragraph">
              <wp:posOffset>108585</wp:posOffset>
            </wp:positionV>
            <wp:extent cx="2152650" cy="1632585"/>
            <wp:effectExtent l="0" t="0" r="0" b="0"/>
            <wp:wrapSquare wrapText="bothSides"/>
            <wp:docPr id="24" name="Immagine 24" descr="Senza no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nza nom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11" w:rsidRPr="00C23955">
        <w:rPr>
          <w:rFonts w:ascii="Tahoma" w:hAnsi="Tahoma" w:cs="Tahoma"/>
          <w:sz w:val="22"/>
          <w:szCs w:val="22"/>
        </w:rPr>
        <w:t xml:space="preserve">Un fenomeno simile avviene quando noi spingiamo un oggetto. Quello che vogliamo è che sia l’oggetto a muoversi mentre noi desideriamo stare fermi. Ma come è possibile rimanere immobili quando applichiamo una forza </w:t>
      </w:r>
      <w:proofErr w:type="spellStart"/>
      <w:r w:rsidR="00EB7A11" w:rsidRPr="00AC1182">
        <w:rPr>
          <w:rFonts w:ascii="Garamond" w:hAnsi="Garamond" w:cs="Tahoma"/>
          <w:b/>
          <w:sz w:val="26"/>
          <w:szCs w:val="26"/>
        </w:rPr>
        <w:t>F</w:t>
      </w:r>
      <w:r w:rsidR="00EB7A11" w:rsidRPr="00AC1182">
        <w:rPr>
          <w:rFonts w:ascii="Garamond" w:hAnsi="Garamond" w:cs="Tahoma"/>
          <w:b/>
          <w:sz w:val="26"/>
          <w:szCs w:val="26"/>
          <w:vertAlign w:val="subscript"/>
        </w:rPr>
        <w:t>spinta</w:t>
      </w:r>
      <w:proofErr w:type="spellEnd"/>
      <w:r w:rsidR="00EB7A11" w:rsidRPr="00AC1182">
        <w:rPr>
          <w:rFonts w:ascii="Tahoma" w:hAnsi="Tahoma" w:cs="Tahoma"/>
          <w:b/>
          <w:sz w:val="22"/>
          <w:szCs w:val="22"/>
        </w:rPr>
        <w:t xml:space="preserve"> </w:t>
      </w:r>
      <w:r w:rsidR="00EB7A11" w:rsidRPr="00C23955">
        <w:rPr>
          <w:rFonts w:ascii="Tahoma" w:hAnsi="Tahoma" w:cs="Tahoma"/>
          <w:sz w:val="22"/>
          <w:szCs w:val="22"/>
        </w:rPr>
        <w:t xml:space="preserve">su di un oggetto? Esso ci darà contro una forza </w:t>
      </w:r>
      <w:r w:rsidR="00EB7A11" w:rsidRPr="00AC1182">
        <w:rPr>
          <w:rFonts w:ascii="Garamond" w:hAnsi="Garamond" w:cs="Tahoma"/>
          <w:b/>
          <w:sz w:val="26"/>
          <w:szCs w:val="26"/>
        </w:rPr>
        <w:t>R</w:t>
      </w:r>
      <w:r w:rsidR="00EB7A11" w:rsidRPr="00C23955">
        <w:rPr>
          <w:rFonts w:ascii="Tahoma" w:hAnsi="Tahoma" w:cs="Tahoma"/>
          <w:sz w:val="22"/>
          <w:szCs w:val="22"/>
        </w:rPr>
        <w:t xml:space="preserve"> uguale ed opposta a </w:t>
      </w:r>
      <w:proofErr w:type="spellStart"/>
      <w:r w:rsidR="00EB7A11" w:rsidRPr="00AC1182">
        <w:rPr>
          <w:rFonts w:ascii="Garamond" w:hAnsi="Garamond" w:cs="Tahoma"/>
          <w:b/>
          <w:sz w:val="26"/>
          <w:szCs w:val="26"/>
        </w:rPr>
        <w:t>F</w:t>
      </w:r>
      <w:r w:rsidR="00EB7A11" w:rsidRPr="00AC1182">
        <w:rPr>
          <w:rFonts w:ascii="Garamond" w:hAnsi="Garamond" w:cs="Tahoma"/>
          <w:b/>
          <w:sz w:val="26"/>
          <w:szCs w:val="26"/>
          <w:vertAlign w:val="subscript"/>
        </w:rPr>
        <w:t>spinta</w:t>
      </w:r>
      <w:proofErr w:type="spellEnd"/>
      <w:r w:rsidR="00EB7A11" w:rsidRPr="00C23955">
        <w:rPr>
          <w:rFonts w:ascii="Tahoma" w:hAnsi="Tahoma" w:cs="Tahoma"/>
          <w:sz w:val="22"/>
          <w:szCs w:val="22"/>
        </w:rPr>
        <w:t xml:space="preserve"> e noi rimbalzeremmo all’indietro! Anche in questo caso è l’attrito che permette la cosa. Quando i nostri piedi iniziano a scivolare all’indietro, essi applicano sul terreno una forza di </w:t>
      </w:r>
      <w:r w:rsidR="00EB7A11" w:rsidRPr="00C23955">
        <w:rPr>
          <w:rFonts w:ascii="Tahoma" w:hAnsi="Tahoma" w:cs="Tahoma"/>
          <w:b/>
          <w:bCs/>
          <w:sz w:val="22"/>
          <w:szCs w:val="22"/>
        </w:rPr>
        <w:t>attrito statico</w:t>
      </w:r>
      <w:r w:rsidR="00EB7A11" w:rsidRPr="00AC1182">
        <w:rPr>
          <w:rFonts w:ascii="Garamond" w:hAnsi="Garamond" w:cs="Tahoma"/>
          <w:sz w:val="26"/>
          <w:szCs w:val="26"/>
        </w:rPr>
        <w:t xml:space="preserve"> </w:t>
      </w:r>
      <w:proofErr w:type="spellStart"/>
      <w:r w:rsidR="00EB7A11" w:rsidRPr="00937CE8">
        <w:rPr>
          <w:rFonts w:ascii="Garamond" w:hAnsi="Garamond" w:cs="Tahoma"/>
          <w:b/>
          <w:sz w:val="26"/>
          <w:szCs w:val="26"/>
        </w:rPr>
        <w:t>F</w:t>
      </w:r>
      <w:r w:rsidR="00EB7A11" w:rsidRPr="00937CE8">
        <w:rPr>
          <w:rFonts w:ascii="Garamond" w:hAnsi="Garamond" w:cs="Tahoma"/>
          <w:b/>
          <w:sz w:val="26"/>
          <w:szCs w:val="26"/>
          <w:vertAlign w:val="subscript"/>
        </w:rPr>
        <w:t>att</w:t>
      </w:r>
      <w:proofErr w:type="spellEnd"/>
      <w:r w:rsidR="00EB7A11" w:rsidRPr="00AC1182">
        <w:rPr>
          <w:rFonts w:ascii="Garamond" w:hAnsi="Garamond" w:cs="Tahoma"/>
          <w:sz w:val="26"/>
          <w:szCs w:val="26"/>
        </w:rPr>
        <w:t xml:space="preserve"> </w:t>
      </w:r>
      <w:r w:rsidR="00EB7A11" w:rsidRPr="00C23955">
        <w:rPr>
          <w:rFonts w:ascii="Tahoma" w:hAnsi="Tahoma" w:cs="Tahoma"/>
          <w:sz w:val="22"/>
          <w:szCs w:val="22"/>
        </w:rPr>
        <w:t xml:space="preserve">e per il </w:t>
      </w:r>
      <w:r w:rsidR="00EB7A11" w:rsidRPr="00937CE8">
        <w:rPr>
          <w:rFonts w:ascii="Tahoma" w:hAnsi="Tahoma" w:cs="Tahoma"/>
          <w:b/>
          <w:sz w:val="22"/>
          <w:szCs w:val="22"/>
        </w:rPr>
        <w:t>Principio</w:t>
      </w:r>
      <w:r w:rsidR="00937CE8" w:rsidRPr="00937CE8">
        <w:rPr>
          <w:rFonts w:ascii="Tahoma" w:hAnsi="Tahoma" w:cs="Tahoma"/>
          <w:b/>
          <w:sz w:val="22"/>
          <w:szCs w:val="22"/>
        </w:rPr>
        <w:t xml:space="preserve"> di Azione e Reazione</w:t>
      </w:r>
      <w:r w:rsidR="00EB7A11" w:rsidRPr="00C23955">
        <w:rPr>
          <w:rFonts w:ascii="Tahoma" w:hAnsi="Tahoma" w:cs="Tahoma"/>
          <w:sz w:val="22"/>
          <w:szCs w:val="22"/>
        </w:rPr>
        <w:t xml:space="preserve"> ricevono la reazione </w:t>
      </w:r>
      <w:r w:rsidR="00EB7A11" w:rsidRPr="00AC1182">
        <w:rPr>
          <w:rFonts w:ascii="Garamond" w:hAnsi="Garamond" w:cs="Tahoma"/>
          <w:b/>
          <w:sz w:val="26"/>
          <w:szCs w:val="26"/>
        </w:rPr>
        <w:t>R</w:t>
      </w:r>
      <w:r w:rsidR="00EB7A11" w:rsidRPr="00AC1182">
        <w:rPr>
          <w:rFonts w:ascii="Garamond" w:hAnsi="Garamond" w:cs="Tahoma"/>
          <w:b/>
          <w:sz w:val="26"/>
          <w:szCs w:val="26"/>
          <w:vertAlign w:val="subscript"/>
        </w:rPr>
        <w:t>att</w:t>
      </w:r>
      <w:r w:rsidR="00EB7A11" w:rsidRPr="00AC1182">
        <w:rPr>
          <w:rFonts w:ascii="Garamond" w:hAnsi="Garamond" w:cs="Tahoma"/>
          <w:b/>
          <w:sz w:val="26"/>
          <w:szCs w:val="26"/>
        </w:rPr>
        <w:t>=-F</w:t>
      </w:r>
      <w:r w:rsidR="00EB7A11" w:rsidRPr="00AC1182">
        <w:rPr>
          <w:rFonts w:ascii="Garamond" w:hAnsi="Garamond" w:cs="Tahoma"/>
          <w:b/>
          <w:sz w:val="26"/>
          <w:szCs w:val="26"/>
          <w:vertAlign w:val="subscript"/>
        </w:rPr>
        <w:t>att</w:t>
      </w:r>
      <w:r w:rsidR="00EB7A11" w:rsidRPr="00C23955">
        <w:rPr>
          <w:rFonts w:ascii="Tahoma" w:hAnsi="Tahoma" w:cs="Tahoma"/>
          <w:sz w:val="22"/>
          <w:szCs w:val="22"/>
        </w:rPr>
        <w:t xml:space="preserve"> che si oppone a </w:t>
      </w:r>
      <w:r w:rsidR="00EB7A11" w:rsidRPr="00937CE8">
        <w:rPr>
          <w:rFonts w:ascii="Garamond" w:hAnsi="Garamond" w:cs="Tahoma"/>
          <w:b/>
          <w:sz w:val="26"/>
          <w:szCs w:val="26"/>
        </w:rPr>
        <w:t>R</w:t>
      </w:r>
      <w:r w:rsidR="00937CE8">
        <w:rPr>
          <w:rFonts w:ascii="Tahoma" w:hAnsi="Tahoma" w:cs="Tahoma"/>
          <w:sz w:val="22"/>
          <w:szCs w:val="22"/>
        </w:rPr>
        <w:t>: se l’attrito è sufficientemente alto risulta che</w:t>
      </w:r>
      <w:r w:rsidR="00937CE8" w:rsidRPr="00981505">
        <w:rPr>
          <w:rFonts w:ascii="Garamond" w:hAnsi="Garamond" w:cs="Tahoma"/>
          <w:b/>
          <w:sz w:val="26"/>
          <w:szCs w:val="26"/>
        </w:rPr>
        <w:t xml:space="preserve"> </w:t>
      </w:r>
      <w:proofErr w:type="spellStart"/>
      <w:r w:rsidR="00937CE8" w:rsidRPr="00981505">
        <w:rPr>
          <w:rFonts w:ascii="Garamond" w:hAnsi="Garamond" w:cs="Tahoma"/>
          <w:b/>
          <w:sz w:val="26"/>
          <w:szCs w:val="26"/>
        </w:rPr>
        <w:t>R</w:t>
      </w:r>
      <w:r w:rsidR="00937CE8" w:rsidRPr="00981505">
        <w:rPr>
          <w:rFonts w:ascii="Garamond" w:hAnsi="Garamond" w:cs="Tahoma"/>
          <w:b/>
          <w:sz w:val="26"/>
          <w:szCs w:val="26"/>
          <w:vertAlign w:val="subscript"/>
        </w:rPr>
        <w:t>att</w:t>
      </w:r>
      <w:proofErr w:type="spellEnd"/>
      <w:r w:rsidR="00937CE8">
        <w:rPr>
          <w:rFonts w:ascii="Tahoma" w:hAnsi="Tahoma" w:cs="Tahoma"/>
          <w:sz w:val="22"/>
          <w:szCs w:val="22"/>
        </w:rPr>
        <w:t xml:space="preserve"> (che ci spinge in avanti) riesce a pareggiare </w:t>
      </w:r>
      <w:r w:rsidR="00937CE8" w:rsidRPr="00981505">
        <w:rPr>
          <w:rFonts w:ascii="Garamond" w:hAnsi="Garamond" w:cs="Tahoma"/>
          <w:b/>
          <w:sz w:val="26"/>
          <w:szCs w:val="26"/>
        </w:rPr>
        <w:t>R</w:t>
      </w:r>
      <w:r w:rsidR="00937CE8">
        <w:rPr>
          <w:rFonts w:ascii="Tahoma" w:hAnsi="Tahoma" w:cs="Tahoma"/>
          <w:sz w:val="22"/>
          <w:szCs w:val="22"/>
        </w:rPr>
        <w:t xml:space="preserve"> (che ci spinge indietro) e noi rimaniamo </w:t>
      </w:r>
      <w:r>
        <w:rPr>
          <w:rFonts w:ascii="Tahoma" w:hAnsi="Tahoma" w:cs="Tahoma"/>
          <w:sz w:val="22"/>
          <w:szCs w:val="22"/>
        </w:rPr>
        <w:t>ferm</w:t>
      </w:r>
      <w:r w:rsidR="00937CE8">
        <w:rPr>
          <w:rFonts w:ascii="Tahoma" w:hAnsi="Tahoma" w:cs="Tahoma"/>
          <w:sz w:val="22"/>
          <w:szCs w:val="22"/>
        </w:rPr>
        <w:t xml:space="preserve">i: se invece l’attrito non è sufficiente -cosa che accade ad esempio quando </w:t>
      </w:r>
      <w:r w:rsidR="00981505">
        <w:rPr>
          <w:rFonts w:ascii="Tahoma" w:hAnsi="Tahoma" w:cs="Tahoma"/>
          <w:sz w:val="22"/>
          <w:szCs w:val="22"/>
        </w:rPr>
        <w:t xml:space="preserve">poggiamo i piedi su di una strada bagnata, sulla sabbia o sul ghiaccio- allora </w:t>
      </w:r>
      <w:proofErr w:type="spellStart"/>
      <w:r w:rsidR="00981505" w:rsidRPr="00981505">
        <w:rPr>
          <w:rFonts w:ascii="Garamond" w:hAnsi="Garamond" w:cs="Tahoma"/>
          <w:b/>
          <w:sz w:val="26"/>
          <w:szCs w:val="26"/>
        </w:rPr>
        <w:t>R</w:t>
      </w:r>
      <w:r w:rsidR="00981505" w:rsidRPr="00981505">
        <w:rPr>
          <w:rFonts w:ascii="Garamond" w:hAnsi="Garamond" w:cs="Tahoma"/>
          <w:b/>
          <w:sz w:val="26"/>
          <w:szCs w:val="26"/>
          <w:vertAlign w:val="subscript"/>
        </w:rPr>
        <w:t>att</w:t>
      </w:r>
      <w:proofErr w:type="spellEnd"/>
      <w:r w:rsidR="00981505" w:rsidRPr="00981505">
        <w:rPr>
          <w:rFonts w:ascii="Tahoma" w:hAnsi="Tahoma" w:cs="Tahoma"/>
          <w:sz w:val="22"/>
          <w:szCs w:val="22"/>
          <w:vertAlign w:val="subscript"/>
        </w:rPr>
        <w:t xml:space="preserve"> </w:t>
      </w:r>
      <w:r w:rsidR="00981505">
        <w:rPr>
          <w:rFonts w:ascii="Tahoma" w:hAnsi="Tahoma" w:cs="Tahoma"/>
          <w:sz w:val="22"/>
          <w:szCs w:val="22"/>
        </w:rPr>
        <w:t xml:space="preserve">è piccolo, non pareggia </w:t>
      </w:r>
      <w:r w:rsidR="00981505" w:rsidRPr="008A0D3A">
        <w:rPr>
          <w:rFonts w:ascii="Garamond" w:hAnsi="Garamond" w:cs="Tahoma"/>
          <w:b/>
          <w:sz w:val="26"/>
          <w:szCs w:val="26"/>
        </w:rPr>
        <w:t>R</w:t>
      </w:r>
      <w:r w:rsidR="00981505">
        <w:rPr>
          <w:rFonts w:ascii="Tahoma" w:hAnsi="Tahoma" w:cs="Tahoma"/>
          <w:sz w:val="22"/>
          <w:szCs w:val="22"/>
        </w:rPr>
        <w:t xml:space="preserve"> e noi siamo spinti all’indietro.</w:t>
      </w:r>
    </w:p>
    <w:sectPr w:rsidR="00EB7A11" w:rsidRPr="00C23955" w:rsidSect="000429F6">
      <w:pgSz w:w="11906" w:h="16838"/>
      <w:pgMar w:top="426"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5B" w:rsidRDefault="00EF775B" w:rsidP="00D6175C">
      <w:r>
        <w:separator/>
      </w:r>
    </w:p>
  </w:endnote>
  <w:endnote w:type="continuationSeparator" w:id="0">
    <w:p w:rsidR="00EF775B" w:rsidRDefault="00EF775B" w:rsidP="00D6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5B" w:rsidRDefault="00EF775B" w:rsidP="00D6175C">
      <w:r>
        <w:separator/>
      </w:r>
    </w:p>
  </w:footnote>
  <w:footnote w:type="continuationSeparator" w:id="0">
    <w:p w:rsidR="00EF775B" w:rsidRDefault="00EF775B" w:rsidP="00D6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5F"/>
    <w:rsid w:val="00014F89"/>
    <w:rsid w:val="000201DE"/>
    <w:rsid w:val="000353C4"/>
    <w:rsid w:val="000429F6"/>
    <w:rsid w:val="000B6774"/>
    <w:rsid w:val="00127B02"/>
    <w:rsid w:val="00141703"/>
    <w:rsid w:val="001800B7"/>
    <w:rsid w:val="001B3BB8"/>
    <w:rsid w:val="00206422"/>
    <w:rsid w:val="00213527"/>
    <w:rsid w:val="002C26BF"/>
    <w:rsid w:val="00322A9F"/>
    <w:rsid w:val="003C4291"/>
    <w:rsid w:val="00440954"/>
    <w:rsid w:val="004C0343"/>
    <w:rsid w:val="004F4758"/>
    <w:rsid w:val="004F71C4"/>
    <w:rsid w:val="00550280"/>
    <w:rsid w:val="00601BCE"/>
    <w:rsid w:val="00627E83"/>
    <w:rsid w:val="00673D7B"/>
    <w:rsid w:val="006B16D3"/>
    <w:rsid w:val="00765BA5"/>
    <w:rsid w:val="00802B34"/>
    <w:rsid w:val="008542FA"/>
    <w:rsid w:val="008A0D3A"/>
    <w:rsid w:val="008A147D"/>
    <w:rsid w:val="00937CE8"/>
    <w:rsid w:val="00974A15"/>
    <w:rsid w:val="00981505"/>
    <w:rsid w:val="0099279D"/>
    <w:rsid w:val="00AB7A33"/>
    <w:rsid w:val="00AC1182"/>
    <w:rsid w:val="00B66652"/>
    <w:rsid w:val="00B87551"/>
    <w:rsid w:val="00BA3E74"/>
    <w:rsid w:val="00BB2C5F"/>
    <w:rsid w:val="00C00F0E"/>
    <w:rsid w:val="00C13732"/>
    <w:rsid w:val="00C14BB0"/>
    <w:rsid w:val="00C23955"/>
    <w:rsid w:val="00C7294A"/>
    <w:rsid w:val="00CE65A0"/>
    <w:rsid w:val="00D6175C"/>
    <w:rsid w:val="00D7774B"/>
    <w:rsid w:val="00EB2AA3"/>
    <w:rsid w:val="00EB7A11"/>
    <w:rsid w:val="00EF775B"/>
    <w:rsid w:val="00F2706B"/>
    <w:rsid w:val="00F7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CFEF2"/>
  <w15:chartTrackingRefBased/>
  <w15:docId w15:val="{A9F69F38-C2AE-4C69-87A5-4A6107DE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360"/>
      <w:jc w:val="both"/>
      <w:outlineLvl w:val="0"/>
    </w:pPr>
    <w:rPr>
      <w:rFonts w:ascii="Tahoma" w:hAnsi="Tahoma" w:cs="Tahoma"/>
      <w:b/>
      <w:bCs/>
      <w:sz w:val="26"/>
    </w:rPr>
  </w:style>
  <w:style w:type="paragraph" w:styleId="Titolo2">
    <w:name w:val="heading 2"/>
    <w:basedOn w:val="Normale"/>
    <w:next w:val="Normale"/>
    <w:qFormat/>
    <w:pPr>
      <w:keepNext/>
      <w:ind w:hanging="360"/>
      <w:jc w:val="both"/>
      <w:outlineLvl w:val="1"/>
    </w:pPr>
    <w:rPr>
      <w:rFonts w:ascii="Tahoma" w:hAnsi="Tahoma" w:cs="Tahoma"/>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80A5D-C878-47F5-B48D-1EBE56EC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2992</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ACCELERAZIONE VETTORIALE</vt:lpstr>
    </vt:vector>
  </TitlesOfParts>
  <Company>Famiglia Maccioni e Viviani Della Robbia</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ACCELERAZIONE VETTORIALE</dc:title>
  <dc:subject/>
  <dc:creator>Maccioni Andrea</dc:creator>
  <cp:keywords/>
  <cp:lastModifiedBy>andrea maccioni</cp:lastModifiedBy>
  <cp:revision>2</cp:revision>
  <dcterms:created xsi:type="dcterms:W3CDTF">2019-05-09T12:57:00Z</dcterms:created>
  <dcterms:modified xsi:type="dcterms:W3CDTF">2019-05-09T12:57:00Z</dcterms:modified>
</cp:coreProperties>
</file>