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EF4" w:rsidRDefault="00B52EF4" w:rsidP="00B52EF4">
      <w:pPr>
        <w:pBdr>
          <w:top w:val="single" w:sz="4" w:space="1" w:color="auto"/>
          <w:left w:val="single" w:sz="4" w:space="4" w:color="auto"/>
          <w:bottom w:val="single" w:sz="4" w:space="1" w:color="auto"/>
          <w:right w:val="single" w:sz="4" w:space="4" w:color="auto"/>
        </w:pBdr>
        <w:spacing w:after="0"/>
        <w:jc w:val="center"/>
        <w:rPr>
          <w:rFonts w:ascii="Arial" w:hAnsi="Arial" w:cs="Arial"/>
          <w:b/>
          <w:sz w:val="20"/>
          <w:szCs w:val="20"/>
        </w:rPr>
      </w:pPr>
      <w:r>
        <w:rPr>
          <w:rFonts w:ascii="Arial" w:hAnsi="Arial" w:cs="Arial"/>
          <w:b/>
          <w:sz w:val="20"/>
          <w:szCs w:val="20"/>
          <w:highlight w:val="yellow"/>
        </w:rPr>
        <w:t>5 Galileo e il metodo scientifico</w:t>
      </w:r>
      <w:r>
        <w:rPr>
          <w:rFonts w:ascii="Arial" w:hAnsi="Arial" w:cs="Arial"/>
          <w:b/>
          <w:sz w:val="20"/>
          <w:szCs w:val="20"/>
        </w:rPr>
        <w:t xml:space="preserve">   </w:t>
      </w:r>
    </w:p>
    <w:p w:rsidR="00B52EF4" w:rsidRDefault="00B52EF4" w:rsidP="00B52EF4">
      <w:pPr>
        <w:spacing w:after="0"/>
        <w:jc w:val="both"/>
        <w:rPr>
          <w:rFonts w:ascii="Arial" w:hAnsi="Arial" w:cs="Arial"/>
          <w:sz w:val="20"/>
          <w:szCs w:val="20"/>
        </w:rPr>
      </w:pPr>
      <w:r>
        <w:rPr>
          <w:rFonts w:ascii="Arial" w:hAnsi="Arial" w:cs="Arial"/>
          <w:sz w:val="20"/>
          <w:szCs w:val="20"/>
        </w:rPr>
        <w:t xml:space="preserve">Questo inciso non riguarda l’induzione né la Relatività Ristretta, ma mi serve per ribadire la mia impreparazione e ciò nonostante </w:t>
      </w:r>
      <w:r>
        <w:rPr>
          <w:rFonts w:ascii="Arial" w:hAnsi="Arial" w:cs="Arial"/>
          <w:sz w:val="20"/>
          <w:szCs w:val="20"/>
          <w:highlight w:val="yellow"/>
        </w:rPr>
        <w:t>per giustificare in parte l</w:t>
      </w:r>
      <w:r>
        <w:rPr>
          <w:rFonts w:ascii="Arial" w:hAnsi="Arial" w:cs="Arial"/>
          <w:b/>
          <w:sz w:val="20"/>
          <w:szCs w:val="20"/>
          <w:highlight w:val="yellow"/>
        </w:rPr>
        <w:t>’impudenza</w:t>
      </w:r>
      <w:r>
        <w:rPr>
          <w:rFonts w:ascii="Arial" w:hAnsi="Arial" w:cs="Arial"/>
          <w:sz w:val="20"/>
          <w:szCs w:val="20"/>
          <w:highlight w:val="yellow"/>
        </w:rPr>
        <w:t xml:space="preserve"> e la </w:t>
      </w:r>
      <w:r>
        <w:rPr>
          <w:rFonts w:ascii="Arial" w:hAnsi="Arial" w:cs="Arial"/>
          <w:b/>
          <w:sz w:val="20"/>
          <w:szCs w:val="20"/>
          <w:highlight w:val="yellow"/>
        </w:rPr>
        <w:t>presunzione</w:t>
      </w:r>
      <w:r>
        <w:rPr>
          <w:rFonts w:ascii="Arial" w:hAnsi="Arial" w:cs="Arial"/>
          <w:sz w:val="20"/>
          <w:szCs w:val="20"/>
          <w:highlight w:val="yellow"/>
        </w:rPr>
        <w:t xml:space="preserve"> di queste note</w:t>
      </w:r>
      <w:r>
        <w:rPr>
          <w:rFonts w:ascii="Arial" w:hAnsi="Arial" w:cs="Arial"/>
          <w:sz w:val="20"/>
          <w:szCs w:val="20"/>
        </w:rPr>
        <w:t>.</w:t>
      </w:r>
    </w:p>
    <w:p w:rsidR="00B52EF4" w:rsidRDefault="00B52EF4" w:rsidP="00B52EF4">
      <w:pPr>
        <w:spacing w:after="0"/>
        <w:jc w:val="both"/>
        <w:rPr>
          <w:rFonts w:ascii="Arial" w:hAnsi="Arial" w:cs="Arial"/>
          <w:sz w:val="20"/>
          <w:szCs w:val="20"/>
        </w:rPr>
      </w:pPr>
    </w:p>
    <w:p w:rsidR="00B52EF4" w:rsidRDefault="00B52EF4" w:rsidP="00B52EF4">
      <w:pPr>
        <w:spacing w:after="0"/>
        <w:jc w:val="both"/>
        <w:rPr>
          <w:rFonts w:ascii="Arial" w:hAnsi="Arial" w:cs="Arial"/>
          <w:color w:val="000000"/>
          <w:sz w:val="20"/>
          <w:szCs w:val="20"/>
        </w:rPr>
      </w:pPr>
      <w:r>
        <w:rPr>
          <w:rFonts w:ascii="Arial" w:hAnsi="Arial" w:cs="Arial"/>
          <w:sz w:val="20"/>
          <w:szCs w:val="20"/>
        </w:rPr>
        <w:t xml:space="preserve">Non riuscivo a capire Galileo come esposto in un vecchio libro per liceo scientifico. Fortuna che in Internet trovai alcune pagine molto chiare (“Elementi di fisica applicati al paracadutismo” di Angelo Dei) che ora trascrivo alla mia maniera per fissare la questione. Naturalmente è indispensabile qualche vago ricordo delle regole e delle convenzioni dell’algebra.  </w:t>
      </w:r>
      <w:r>
        <w:rPr>
          <w:rFonts w:ascii="Arial" w:hAnsi="Arial" w:cs="Arial"/>
          <w:color w:val="000000"/>
          <w:sz w:val="20"/>
          <w:szCs w:val="20"/>
        </w:rPr>
        <w:t>Consideriamo tre esempi di moto esposti graficamente:</w:t>
      </w:r>
    </w:p>
    <w:p w:rsidR="00B52EF4" w:rsidRDefault="00B52EF4" w:rsidP="00B52EF4">
      <w:pPr>
        <w:spacing w:after="0"/>
        <w:jc w:val="center"/>
        <w:rPr>
          <w:rFonts w:ascii="Arial" w:hAnsi="Arial" w:cs="Arial"/>
          <w:color w:val="000000"/>
          <w:sz w:val="20"/>
          <w:szCs w:val="20"/>
        </w:rPr>
      </w:pPr>
      <w:r>
        <w:rPr>
          <w:rFonts w:ascii="Arial" w:hAnsi="Arial" w:cs="Arial"/>
          <w:noProof/>
          <w:color w:val="000000"/>
          <w:sz w:val="20"/>
          <w:szCs w:val="20"/>
        </w:rPr>
        <w:drawing>
          <wp:inline distT="0" distB="0" distL="0" distR="0">
            <wp:extent cx="4410075" cy="1162050"/>
            <wp:effectExtent l="19050" t="0" r="9525" b="0"/>
            <wp:docPr id="1" name="Immagine 15" descr="acce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acceler"/>
                    <pic:cNvPicPr>
                      <a:picLocks noChangeAspect="1" noChangeArrowheads="1"/>
                    </pic:cNvPicPr>
                  </pic:nvPicPr>
                  <pic:blipFill>
                    <a:blip r:embed="rId4"/>
                    <a:srcRect/>
                    <a:stretch>
                      <a:fillRect/>
                    </a:stretch>
                  </pic:blipFill>
                  <pic:spPr bwMode="auto">
                    <a:xfrm>
                      <a:off x="0" y="0"/>
                      <a:ext cx="4410075" cy="1162050"/>
                    </a:xfrm>
                    <a:prstGeom prst="rect">
                      <a:avLst/>
                    </a:prstGeom>
                    <a:noFill/>
                    <a:ln w="9525">
                      <a:noFill/>
                      <a:miter lim="800000"/>
                      <a:headEnd/>
                      <a:tailEnd/>
                    </a:ln>
                  </pic:spPr>
                </pic:pic>
              </a:graphicData>
            </a:graphic>
          </wp:inline>
        </w:drawing>
      </w:r>
    </w:p>
    <w:p w:rsidR="00B52EF4" w:rsidRDefault="00B52EF4" w:rsidP="00B52EF4">
      <w:pPr>
        <w:spacing w:after="0"/>
        <w:jc w:val="both"/>
        <w:rPr>
          <w:rFonts w:ascii="Arial" w:hAnsi="Arial" w:cs="Arial"/>
          <w:color w:val="000000"/>
          <w:sz w:val="20"/>
          <w:szCs w:val="20"/>
        </w:rPr>
      </w:pPr>
      <w:r>
        <w:rPr>
          <w:rFonts w:ascii="Arial" w:hAnsi="Arial" w:cs="Arial"/>
          <w:color w:val="000000"/>
          <w:sz w:val="20"/>
          <w:szCs w:val="20"/>
        </w:rPr>
        <w:t xml:space="preserve">Dovrebbe risultare chiaro come calcolare i km percorsi  in un certo tempo in funzione di com’è il moto (li ho scritti dentro le aree tratteggiate). I primi due casi sono talmente ovvii che infastidiscono il lettore. Non così il terzo caso (quello a destra) che però si capisce facilmente osservando come dal primo si passa al secondo caso. Infatti il terzo è come il secondo dove però lo “scatto” tende a diventare infinitesimale, dopo di che basta sapere che l’area di un triangolo si ottiene facendo base x altezza : 2 (ecco da dove salta fuori il famigerato coeff. 0,5 che compare in tante formule a prima vista misteriose! e magari questi infinitesimi sono fratellini di quelli di Newton o, se preferite, di </w:t>
      </w:r>
      <w:proofErr w:type="spellStart"/>
      <w:r>
        <w:rPr>
          <w:rFonts w:ascii="Arial" w:hAnsi="Arial" w:cs="Arial"/>
          <w:color w:val="000000"/>
          <w:sz w:val="20"/>
          <w:szCs w:val="20"/>
        </w:rPr>
        <w:t>Leibniz</w:t>
      </w:r>
      <w:proofErr w:type="spellEnd"/>
      <w:r>
        <w:rPr>
          <w:rFonts w:ascii="Arial" w:hAnsi="Arial" w:cs="Arial"/>
          <w:color w:val="000000"/>
          <w:sz w:val="20"/>
          <w:szCs w:val="20"/>
        </w:rPr>
        <w:t xml:space="preserve">). </w:t>
      </w:r>
    </w:p>
    <w:p w:rsidR="00B52EF4" w:rsidRDefault="00B52EF4" w:rsidP="00B52EF4">
      <w:pPr>
        <w:spacing w:after="0"/>
        <w:jc w:val="both"/>
        <w:rPr>
          <w:rFonts w:ascii="Arial" w:hAnsi="Arial" w:cs="Arial"/>
          <w:color w:val="000000"/>
          <w:sz w:val="20"/>
          <w:szCs w:val="20"/>
        </w:rPr>
      </w:pPr>
    </w:p>
    <w:p w:rsidR="00B52EF4" w:rsidRDefault="00B52EF4" w:rsidP="00B52EF4">
      <w:pPr>
        <w:spacing w:after="0"/>
        <w:jc w:val="both"/>
        <w:rPr>
          <w:rFonts w:ascii="Arial" w:hAnsi="Arial" w:cs="Arial"/>
          <w:color w:val="000000"/>
          <w:sz w:val="20"/>
          <w:szCs w:val="20"/>
        </w:rPr>
      </w:pPr>
      <w:r>
        <w:rPr>
          <w:rFonts w:ascii="Arial" w:hAnsi="Arial" w:cs="Arial"/>
          <w:color w:val="000000"/>
          <w:sz w:val="20"/>
          <w:szCs w:val="20"/>
        </w:rPr>
        <w:t xml:space="preserve">Nel caso a destra l’accelerazione è costante:  </w:t>
      </w:r>
      <w:r>
        <w:rPr>
          <w:rFonts w:ascii="Arial" w:hAnsi="Arial" w:cs="Arial"/>
          <w:color w:val="000000"/>
          <w:sz w:val="20"/>
          <w:szCs w:val="20"/>
          <w:highlight w:val="yellow"/>
        </w:rPr>
        <w:t xml:space="preserve">dopo ogni ora la velocità è aumentata di 10 km all’ora. Si tratta proprio del </w:t>
      </w:r>
      <w:r>
        <w:rPr>
          <w:rFonts w:ascii="Arial" w:hAnsi="Arial" w:cs="Arial"/>
          <w:b/>
          <w:color w:val="000000"/>
          <w:sz w:val="20"/>
          <w:szCs w:val="20"/>
          <w:highlight w:val="yellow"/>
        </w:rPr>
        <w:t xml:space="preserve">moto uniformemente accelerato </w:t>
      </w:r>
      <w:r>
        <w:rPr>
          <w:rFonts w:ascii="Arial" w:hAnsi="Arial" w:cs="Arial"/>
          <w:color w:val="000000"/>
          <w:sz w:val="20"/>
          <w:szCs w:val="20"/>
          <w:highlight w:val="yellow"/>
        </w:rPr>
        <w:t>di cui si occupò Galileo</w:t>
      </w:r>
      <w:r>
        <w:rPr>
          <w:rFonts w:ascii="Arial" w:hAnsi="Arial" w:cs="Arial"/>
          <w:color w:val="000000"/>
          <w:sz w:val="20"/>
          <w:szCs w:val="20"/>
        </w:rPr>
        <w:t xml:space="preserve"> quando si stufò di riverire gli accademici del suo tempo (razza mica estinta, permane tuttora e persino un “galileo”, invecchiando, rischia di ritrovarsi accademico lui pure). </w:t>
      </w:r>
    </w:p>
    <w:p w:rsidR="00B52EF4" w:rsidRDefault="00B52EF4" w:rsidP="00B52EF4">
      <w:pPr>
        <w:spacing w:after="0"/>
        <w:jc w:val="both"/>
        <w:rPr>
          <w:rFonts w:ascii="Arial" w:hAnsi="Arial" w:cs="Arial"/>
          <w:color w:val="000000"/>
          <w:sz w:val="20"/>
          <w:szCs w:val="20"/>
        </w:rPr>
      </w:pPr>
    </w:p>
    <w:p w:rsidR="00B52EF4" w:rsidRDefault="00B52EF4" w:rsidP="00B52EF4">
      <w:pPr>
        <w:spacing w:after="0"/>
        <w:jc w:val="both"/>
        <w:rPr>
          <w:rFonts w:ascii="Arial" w:hAnsi="Arial" w:cs="Arial"/>
          <w:color w:val="000000"/>
          <w:sz w:val="20"/>
          <w:szCs w:val="20"/>
        </w:rPr>
      </w:pPr>
      <w:r>
        <w:rPr>
          <w:rFonts w:ascii="Arial" w:hAnsi="Arial" w:cs="Arial"/>
          <w:color w:val="000000"/>
          <w:sz w:val="20"/>
          <w:szCs w:val="20"/>
        </w:rPr>
        <w:t xml:space="preserve">Prima di lui, altri s’erano accorti che una palla di fucile cascava a terra quasi nello stesso tempo di una palla di cannone e già avevano intuito che fosse solo l’aria a rallentare assai di più la piuma del piombo. Ma fu Galileo a costruirsi tutta l’attrezzatura necessaria per fare le misure (allora mica si poteva andare all’OBI, né usare il telefonino per calcolare e cronometrare). Galileo non si limitò ad esporre a chiare lettere cosa aveva trovato, trascrisse pure il tutto in quei simboli matematici che tanto ci affliggono. Ma se ben ci pensiamo, quelle “chiare lettere” tanto più chiare delle corrispondenti “formule” non sono, né poi consentono di eseguirci sopra facilmente quelle operazioni logiche che da un fatto ci consentono di derivarne altri che magari a prima vista ci potrebbero sfuggire.  Anche Faraday le chiamava *geroglifici* </w:t>
      </w:r>
      <w:r>
        <w:rPr>
          <w:rFonts w:ascii="Arial" w:hAnsi="Arial" w:cs="Arial"/>
          <w:color w:val="000000"/>
          <w:sz w:val="20"/>
          <w:szCs w:val="20"/>
        </w:rPr>
        <w:sym w:font="Wingdings" w:char="004A"/>
      </w:r>
      <w:r>
        <w:rPr>
          <w:rFonts w:ascii="Arial" w:hAnsi="Arial" w:cs="Arial"/>
          <w:color w:val="000000"/>
          <w:sz w:val="20"/>
          <w:szCs w:val="20"/>
        </w:rPr>
        <w:t xml:space="preserve">, ma per sgradite che </w:t>
      </w:r>
      <w:proofErr w:type="spellStart"/>
      <w:r>
        <w:rPr>
          <w:rFonts w:ascii="Arial" w:hAnsi="Arial" w:cs="Arial"/>
          <w:color w:val="000000"/>
          <w:sz w:val="20"/>
          <w:szCs w:val="20"/>
        </w:rPr>
        <w:t>sieno</w:t>
      </w:r>
      <w:proofErr w:type="spellEnd"/>
      <w:r>
        <w:rPr>
          <w:rFonts w:ascii="Arial" w:hAnsi="Arial" w:cs="Arial"/>
          <w:color w:val="000000"/>
          <w:sz w:val="20"/>
          <w:szCs w:val="20"/>
        </w:rPr>
        <w:t>, con le formule è più facile fare “i conti” e prevedere cosa succederà in termini numerici.</w:t>
      </w:r>
    </w:p>
    <w:p w:rsidR="00B52EF4" w:rsidRDefault="00B52EF4" w:rsidP="00B52EF4">
      <w:pPr>
        <w:spacing w:after="0"/>
        <w:jc w:val="both"/>
        <w:rPr>
          <w:rFonts w:ascii="Arial" w:hAnsi="Arial" w:cs="Arial"/>
          <w:color w:val="000000"/>
          <w:sz w:val="20"/>
          <w:szCs w:val="20"/>
        </w:rPr>
      </w:pPr>
    </w:p>
    <w:p w:rsidR="00B52EF4" w:rsidRDefault="00B52EF4" w:rsidP="00B52EF4">
      <w:pPr>
        <w:spacing w:after="0"/>
        <w:jc w:val="both"/>
        <w:rPr>
          <w:rFonts w:ascii="Arial" w:hAnsi="Arial" w:cs="Arial"/>
          <w:color w:val="000000"/>
          <w:sz w:val="20"/>
          <w:szCs w:val="20"/>
        </w:rPr>
      </w:pPr>
      <w:proofErr w:type="spellStart"/>
      <w:r>
        <w:rPr>
          <w:rFonts w:ascii="Arial" w:hAnsi="Arial" w:cs="Arial"/>
          <w:color w:val="000000"/>
          <w:sz w:val="20"/>
          <w:szCs w:val="20"/>
        </w:rPr>
        <w:t>Stevino</w:t>
      </w:r>
      <w:proofErr w:type="spellEnd"/>
      <w:r>
        <w:rPr>
          <w:rFonts w:ascii="Arial" w:hAnsi="Arial" w:cs="Arial"/>
          <w:color w:val="000000"/>
          <w:sz w:val="20"/>
          <w:szCs w:val="20"/>
        </w:rPr>
        <w:t xml:space="preserve"> (uno di quelli che avevano capito la questione già prima di Galileo) non avrebbe saputo rispondere se gli avessimo detto: “Ok, le due palle arrivano assieme, ma quanto tempo ci mettono ad arrivare a terra cadendo dalla torre di Pisa?” Egli poteva solo salire sulla torre munito di palle e clessidra, mentre Galileo, avendo “provato e riprovato” fino a desumerne la giusta formula matematica, avrebbe potuto rispondere senza fare tutte quelle scale. Ecco perché si dice che la scienza l’ha inventata lui (sarà stata una questione di pigrizia o di reumatismi ?).</w:t>
      </w:r>
    </w:p>
    <w:p w:rsidR="00B52EF4" w:rsidRDefault="00B52EF4" w:rsidP="00B52EF4">
      <w:pPr>
        <w:spacing w:after="0"/>
        <w:jc w:val="both"/>
        <w:rPr>
          <w:rFonts w:ascii="Arial" w:hAnsi="Arial" w:cs="Arial"/>
          <w:color w:val="000000"/>
          <w:sz w:val="20"/>
          <w:szCs w:val="20"/>
        </w:rPr>
      </w:pPr>
    </w:p>
    <w:p w:rsidR="00B52EF4" w:rsidRDefault="00B52EF4" w:rsidP="00B52EF4">
      <w:pPr>
        <w:spacing w:after="0"/>
        <w:jc w:val="both"/>
        <w:rPr>
          <w:rFonts w:ascii="Arial" w:hAnsi="Arial" w:cs="Arial"/>
          <w:color w:val="000000"/>
          <w:sz w:val="20"/>
          <w:szCs w:val="20"/>
        </w:rPr>
      </w:pPr>
      <w:r>
        <w:rPr>
          <w:rFonts w:ascii="Arial" w:hAnsi="Arial" w:cs="Arial"/>
          <w:color w:val="000000"/>
          <w:sz w:val="20"/>
          <w:szCs w:val="20"/>
        </w:rPr>
        <w:t xml:space="preserve">Ma Galileo e i suoi discendenti mica hanno “provato” tutto! Né tutto è derivabile da quello che è stato già provato (anzi, se si smettesse di “provare” rifiniremmo all’istante nelle grinfie degli accademici). Ecco perché si spendono miliardi per cercare il famigerato bosone. Ed è pure bene sporcarsi le mani con robe assai più modeste e magari risapute. </w:t>
      </w:r>
      <w:r>
        <w:rPr>
          <w:rFonts w:ascii="Arial" w:hAnsi="Arial" w:cs="Arial"/>
          <w:color w:val="000000"/>
          <w:sz w:val="20"/>
          <w:szCs w:val="20"/>
          <w:highlight w:val="yellow"/>
        </w:rPr>
        <w:t>Non si sa mai, qualcosa d’interessante può sempre essere sfuggito</w:t>
      </w:r>
      <w:r>
        <w:rPr>
          <w:rFonts w:ascii="Arial" w:hAnsi="Arial" w:cs="Arial"/>
          <w:color w:val="000000"/>
          <w:sz w:val="20"/>
          <w:szCs w:val="20"/>
        </w:rPr>
        <w:t>.</w:t>
      </w:r>
    </w:p>
    <w:p w:rsidR="00B52EF4" w:rsidRDefault="00B52EF4" w:rsidP="00B52EF4">
      <w:pPr>
        <w:spacing w:after="0"/>
        <w:jc w:val="both"/>
        <w:rPr>
          <w:rFonts w:ascii="Arial" w:hAnsi="Arial" w:cs="Arial"/>
          <w:color w:val="000000"/>
          <w:sz w:val="20"/>
          <w:szCs w:val="20"/>
        </w:rPr>
      </w:pPr>
    </w:p>
    <w:p w:rsidR="00B52EF4" w:rsidRDefault="00B52EF4" w:rsidP="00B52EF4">
      <w:pPr>
        <w:spacing w:after="0"/>
        <w:jc w:val="both"/>
        <w:rPr>
          <w:rFonts w:ascii="Arial" w:hAnsi="Arial" w:cs="Arial"/>
          <w:color w:val="000000"/>
          <w:sz w:val="20"/>
          <w:szCs w:val="20"/>
        </w:rPr>
      </w:pPr>
      <w:proofErr w:type="spellStart"/>
      <w:r>
        <w:rPr>
          <w:rFonts w:ascii="Arial" w:hAnsi="Arial" w:cs="Arial"/>
          <w:color w:val="000000"/>
          <w:sz w:val="20"/>
          <w:szCs w:val="20"/>
        </w:rPr>
        <w:t>Vabbè</w:t>
      </w:r>
      <w:proofErr w:type="spellEnd"/>
      <w:r>
        <w:rPr>
          <w:rFonts w:ascii="Arial" w:hAnsi="Arial" w:cs="Arial"/>
          <w:color w:val="000000"/>
          <w:sz w:val="20"/>
          <w:szCs w:val="20"/>
        </w:rPr>
        <w:t xml:space="preserve">, ma cosa scoprì Galileo? </w:t>
      </w:r>
    </w:p>
    <w:p w:rsidR="00B52EF4" w:rsidRDefault="00B52EF4" w:rsidP="00B52EF4">
      <w:pPr>
        <w:spacing w:after="0"/>
        <w:jc w:val="both"/>
        <w:rPr>
          <w:rFonts w:ascii="Arial" w:hAnsi="Arial" w:cs="Arial"/>
          <w:color w:val="000000"/>
          <w:sz w:val="20"/>
          <w:szCs w:val="20"/>
        </w:rPr>
      </w:pPr>
    </w:p>
    <w:p w:rsidR="00B52EF4" w:rsidRDefault="00B52EF4" w:rsidP="00B52EF4">
      <w:pPr>
        <w:spacing w:after="0"/>
        <w:jc w:val="both"/>
        <w:rPr>
          <w:rFonts w:ascii="Arial" w:hAnsi="Arial" w:cs="Arial"/>
          <w:color w:val="000000"/>
          <w:sz w:val="20"/>
          <w:szCs w:val="20"/>
        </w:rPr>
      </w:pPr>
      <w:r>
        <w:rPr>
          <w:rFonts w:ascii="Arial" w:hAnsi="Arial" w:cs="Arial"/>
          <w:color w:val="000000"/>
          <w:sz w:val="20"/>
          <w:szCs w:val="20"/>
        </w:rPr>
        <w:t>Tramite accurate misurazioni (tanto più ammirevoli quanto più si pensa alla scarsità dei mezzi a sua disposizione) egli scoprì che i gravi cadevano con moto uniformemente accelerato</w:t>
      </w:r>
      <w:r>
        <w:rPr>
          <w:rFonts w:ascii="Arial" w:hAnsi="Arial" w:cs="Arial"/>
          <w:b/>
          <w:color w:val="000000"/>
          <w:sz w:val="20"/>
          <w:szCs w:val="20"/>
        </w:rPr>
        <w:t xml:space="preserve"> </w:t>
      </w:r>
      <w:r>
        <w:rPr>
          <w:rFonts w:ascii="Arial" w:hAnsi="Arial" w:cs="Arial"/>
          <w:color w:val="000000"/>
          <w:sz w:val="20"/>
          <w:szCs w:val="20"/>
        </w:rPr>
        <w:t xml:space="preserve">pari a </w:t>
      </w:r>
      <w:smartTag w:uri="urn:schemas-microsoft-com:office:smarttags" w:element="metricconverter">
        <w:smartTagPr>
          <w:attr w:name="ProductID" w:val="9,81 metri"/>
        </w:smartTagPr>
        <w:r>
          <w:rPr>
            <w:rFonts w:ascii="Arial" w:hAnsi="Arial" w:cs="Arial"/>
            <w:color w:val="000000"/>
            <w:sz w:val="20"/>
            <w:szCs w:val="20"/>
          </w:rPr>
          <w:t>9,81 metri</w:t>
        </w:r>
      </w:smartTag>
      <w:r>
        <w:rPr>
          <w:rFonts w:ascii="Arial" w:hAnsi="Arial" w:cs="Arial"/>
          <w:color w:val="000000"/>
          <w:sz w:val="20"/>
          <w:szCs w:val="20"/>
        </w:rPr>
        <w:t xml:space="preserve"> al secondo quadrato </w:t>
      </w:r>
      <w:r>
        <w:rPr>
          <w:rFonts w:ascii="Arial" w:hAnsi="Arial" w:cs="Arial"/>
          <w:color w:val="000000"/>
          <w:sz w:val="20"/>
          <w:szCs w:val="20"/>
          <w:highlight w:val="yellow"/>
        </w:rPr>
        <w:t>(lasciamo al momento perdere il significato di questo “quadrato”)</w:t>
      </w:r>
      <w:r>
        <w:rPr>
          <w:rFonts w:ascii="Arial" w:hAnsi="Arial" w:cs="Arial"/>
          <w:color w:val="000000"/>
          <w:sz w:val="20"/>
          <w:szCs w:val="20"/>
        </w:rPr>
        <w:t xml:space="preserve"> costante che si è poi meritata un importantissimo simbolo specifico:</w:t>
      </w:r>
    </w:p>
    <w:p w:rsidR="00B52EF4" w:rsidRDefault="00B52EF4" w:rsidP="00B52EF4">
      <w:pPr>
        <w:spacing w:after="0"/>
        <w:jc w:val="both"/>
        <w:rPr>
          <w:rFonts w:ascii="Arial" w:hAnsi="Arial" w:cs="Arial"/>
          <w:color w:val="000000"/>
          <w:sz w:val="20"/>
          <w:szCs w:val="20"/>
        </w:rPr>
      </w:pPr>
    </w:p>
    <w:p w:rsidR="00B52EF4" w:rsidRDefault="00B52EF4" w:rsidP="00B52EF4">
      <w:pPr>
        <w:spacing w:after="0"/>
        <w:jc w:val="both"/>
        <w:rPr>
          <w:rFonts w:ascii="Arial" w:hAnsi="Arial" w:cs="Arial"/>
          <w:color w:val="000000"/>
          <w:sz w:val="20"/>
          <w:szCs w:val="20"/>
        </w:rPr>
      </w:pPr>
      <w:r>
        <w:rPr>
          <w:rFonts w:ascii="Arial" w:hAnsi="Arial" w:cs="Arial"/>
          <w:b/>
          <w:color w:val="000000"/>
          <w:sz w:val="20"/>
          <w:szCs w:val="20"/>
        </w:rPr>
        <w:t xml:space="preserve">g </w:t>
      </w:r>
      <w:r>
        <w:rPr>
          <w:rFonts w:ascii="Arial" w:hAnsi="Arial" w:cs="Arial"/>
          <w:color w:val="000000"/>
          <w:sz w:val="20"/>
          <w:szCs w:val="20"/>
        </w:rPr>
        <w:t xml:space="preserve">= 9,81 </w:t>
      </w:r>
      <w:proofErr w:type="spellStart"/>
      <w:r>
        <w:rPr>
          <w:rFonts w:ascii="Arial" w:hAnsi="Arial" w:cs="Arial"/>
          <w:color w:val="000000"/>
          <w:sz w:val="20"/>
          <w:szCs w:val="20"/>
        </w:rPr>
        <w:t>mt</w:t>
      </w:r>
      <w:proofErr w:type="spellEnd"/>
      <w:r>
        <w:rPr>
          <w:rFonts w:ascii="Arial" w:hAnsi="Arial" w:cs="Arial"/>
          <w:color w:val="000000"/>
          <w:sz w:val="20"/>
          <w:szCs w:val="20"/>
        </w:rPr>
        <w:t>/sec</w:t>
      </w:r>
      <w:r>
        <w:rPr>
          <w:rFonts w:ascii="Arial" w:hAnsi="Arial" w:cs="Arial"/>
          <w:color w:val="000000"/>
          <w:sz w:val="20"/>
          <w:szCs w:val="20"/>
          <w:vertAlign w:val="superscript"/>
        </w:rPr>
        <w:t>2</w:t>
      </w:r>
      <w:r>
        <w:rPr>
          <w:rFonts w:ascii="Arial" w:hAnsi="Arial" w:cs="Arial"/>
          <w:color w:val="000000"/>
          <w:sz w:val="20"/>
          <w:szCs w:val="20"/>
        </w:rPr>
        <w:t xml:space="preserve">  (accelerazione di gravità a livello del mare)</w:t>
      </w:r>
    </w:p>
    <w:p w:rsidR="00B52EF4" w:rsidRDefault="00B52EF4" w:rsidP="00B52EF4">
      <w:pPr>
        <w:spacing w:after="0"/>
        <w:jc w:val="both"/>
        <w:rPr>
          <w:rFonts w:ascii="Arial" w:hAnsi="Arial" w:cs="Arial"/>
          <w:color w:val="000000"/>
          <w:sz w:val="20"/>
          <w:szCs w:val="20"/>
        </w:rPr>
      </w:pPr>
    </w:p>
    <w:p w:rsidR="00B52EF4" w:rsidRDefault="00B52EF4" w:rsidP="00B52EF4">
      <w:pPr>
        <w:spacing w:after="0"/>
        <w:jc w:val="both"/>
        <w:rPr>
          <w:rFonts w:ascii="Arial" w:hAnsi="Arial" w:cs="Arial"/>
          <w:sz w:val="20"/>
          <w:szCs w:val="20"/>
        </w:rPr>
      </w:pPr>
      <w:r>
        <w:rPr>
          <w:rFonts w:ascii="Arial" w:hAnsi="Arial" w:cs="Arial"/>
          <w:sz w:val="20"/>
          <w:szCs w:val="20"/>
        </w:rPr>
        <w:lastRenderedPageBreak/>
        <w:t>Ma come avrebbe fatto Galileo a dirci il tempo di caduta delle palle di piombo dalla torre di Pisa (trascurando la resistenza dell’aria)? Rifacciamo il precedente grafico di destra con i dati misurati da Galileo per l’accelerazione di gravità:</w:t>
      </w:r>
    </w:p>
    <w:p w:rsidR="00B52EF4" w:rsidRDefault="00B52EF4" w:rsidP="00B52EF4">
      <w:pPr>
        <w:spacing w:after="0"/>
        <w:jc w:val="both"/>
        <w:rPr>
          <w:rFonts w:ascii="Arial" w:hAnsi="Arial" w:cs="Arial"/>
          <w:sz w:val="20"/>
          <w:szCs w:val="20"/>
        </w:rPr>
      </w:pPr>
      <w:r>
        <w:rPr>
          <w:rFonts w:ascii="Arial" w:hAnsi="Arial" w:cs="Arial"/>
          <w:noProof/>
          <w:sz w:val="20"/>
          <w:szCs w:val="20"/>
        </w:rPr>
        <w:drawing>
          <wp:inline distT="0" distB="0" distL="0" distR="0">
            <wp:extent cx="4410075" cy="1485900"/>
            <wp:effectExtent l="19050" t="0" r="9525" b="0"/>
            <wp:docPr id="2" name="Immagine 16" descr="spaziopercor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descr="spaziopercorso"/>
                    <pic:cNvPicPr>
                      <a:picLocks noChangeAspect="1" noChangeArrowheads="1"/>
                    </pic:cNvPicPr>
                  </pic:nvPicPr>
                  <pic:blipFill>
                    <a:blip r:embed="rId5"/>
                    <a:srcRect/>
                    <a:stretch>
                      <a:fillRect/>
                    </a:stretch>
                  </pic:blipFill>
                  <pic:spPr bwMode="auto">
                    <a:xfrm>
                      <a:off x="0" y="0"/>
                      <a:ext cx="4410075" cy="1485900"/>
                    </a:xfrm>
                    <a:prstGeom prst="rect">
                      <a:avLst/>
                    </a:prstGeom>
                    <a:noFill/>
                    <a:ln w="9525">
                      <a:noFill/>
                      <a:miter lim="800000"/>
                      <a:headEnd/>
                      <a:tailEnd/>
                    </a:ln>
                  </pic:spPr>
                </pic:pic>
              </a:graphicData>
            </a:graphic>
          </wp:inline>
        </w:drawing>
      </w:r>
    </w:p>
    <w:p w:rsidR="00B52EF4" w:rsidRDefault="00B52EF4" w:rsidP="00B52EF4">
      <w:pPr>
        <w:spacing w:after="0"/>
        <w:jc w:val="both"/>
        <w:rPr>
          <w:rFonts w:ascii="Arial" w:hAnsi="Arial" w:cs="Arial"/>
          <w:sz w:val="20"/>
          <w:szCs w:val="20"/>
        </w:rPr>
      </w:pPr>
      <w:r>
        <w:rPr>
          <w:rFonts w:ascii="Arial" w:hAnsi="Arial" w:cs="Arial"/>
          <w:sz w:val="20"/>
          <w:szCs w:val="20"/>
        </w:rPr>
        <w:t>Dove</w:t>
      </w:r>
      <w:r>
        <w:rPr>
          <w:rFonts w:ascii="Arial" w:hAnsi="Arial" w:cs="Arial"/>
          <w:b/>
          <w:sz w:val="20"/>
          <w:szCs w:val="20"/>
        </w:rPr>
        <w:t xml:space="preserve"> t </w:t>
      </w:r>
      <w:r>
        <w:rPr>
          <w:rFonts w:ascii="Arial" w:hAnsi="Arial" w:cs="Arial"/>
          <w:sz w:val="20"/>
          <w:szCs w:val="20"/>
        </w:rPr>
        <w:t xml:space="preserve">è il </w:t>
      </w:r>
      <w:r>
        <w:rPr>
          <w:rFonts w:ascii="Arial" w:hAnsi="Arial" w:cs="Arial"/>
          <w:b/>
          <w:sz w:val="20"/>
          <w:szCs w:val="20"/>
        </w:rPr>
        <w:t xml:space="preserve">tempo </w:t>
      </w:r>
      <w:r>
        <w:rPr>
          <w:rFonts w:ascii="Arial" w:hAnsi="Arial" w:cs="Arial"/>
          <w:sz w:val="20"/>
          <w:szCs w:val="20"/>
        </w:rPr>
        <w:t>(in secondi)</w:t>
      </w:r>
      <w:r>
        <w:rPr>
          <w:rFonts w:ascii="Arial" w:hAnsi="Arial" w:cs="Arial"/>
          <w:b/>
          <w:sz w:val="20"/>
          <w:szCs w:val="20"/>
        </w:rPr>
        <w:t xml:space="preserve"> s</w:t>
      </w:r>
      <w:r>
        <w:rPr>
          <w:rFonts w:ascii="Arial" w:hAnsi="Arial" w:cs="Arial"/>
          <w:sz w:val="20"/>
          <w:szCs w:val="20"/>
        </w:rPr>
        <w:t xml:space="preserve"> è lo </w:t>
      </w:r>
      <w:r>
        <w:rPr>
          <w:rFonts w:ascii="Arial" w:hAnsi="Arial" w:cs="Arial"/>
          <w:b/>
          <w:sz w:val="20"/>
          <w:szCs w:val="20"/>
        </w:rPr>
        <w:t>spazio</w:t>
      </w:r>
      <w:r>
        <w:rPr>
          <w:rFonts w:ascii="Arial" w:hAnsi="Arial" w:cs="Arial"/>
          <w:sz w:val="20"/>
          <w:szCs w:val="20"/>
        </w:rPr>
        <w:t xml:space="preserve"> percorso. Se quindi la torre di Pisa fosse alta </w:t>
      </w:r>
      <w:smartTag w:uri="urn:schemas-microsoft-com:office:smarttags" w:element="metricconverter">
        <w:smartTagPr>
          <w:attr w:name="ProductID" w:val="100 metri"/>
        </w:smartTagPr>
        <w:r>
          <w:rPr>
            <w:rFonts w:ascii="Arial" w:hAnsi="Arial" w:cs="Arial"/>
            <w:sz w:val="20"/>
            <w:szCs w:val="20"/>
          </w:rPr>
          <w:t>100 metri</w:t>
        </w:r>
      </w:smartTag>
      <w:r>
        <w:rPr>
          <w:rFonts w:ascii="Arial" w:hAnsi="Arial" w:cs="Arial"/>
          <w:sz w:val="20"/>
          <w:szCs w:val="20"/>
        </w:rPr>
        <w:t xml:space="preserve">, rovesciando la formula precedente in </w:t>
      </w:r>
      <w:r>
        <w:rPr>
          <w:rFonts w:ascii="Arial" w:hAnsi="Arial" w:cs="Arial"/>
          <w:b/>
          <w:sz w:val="20"/>
          <w:szCs w:val="20"/>
        </w:rPr>
        <w:t>t = rad</w:t>
      </w:r>
      <w:r>
        <w:rPr>
          <w:rFonts w:ascii="Arial" w:hAnsi="Arial" w:cs="Arial"/>
          <w:b/>
          <w:sz w:val="20"/>
          <w:szCs w:val="20"/>
          <w:vertAlign w:val="superscript"/>
        </w:rPr>
        <w:t>2</w:t>
      </w:r>
      <w:r>
        <w:rPr>
          <w:rFonts w:ascii="Arial" w:hAnsi="Arial" w:cs="Arial"/>
          <w:b/>
          <w:sz w:val="20"/>
          <w:szCs w:val="20"/>
        </w:rPr>
        <w:t>(s</w:t>
      </w:r>
      <w:r>
        <w:rPr>
          <w:rFonts w:ascii="Arial" w:hAnsi="Arial" w:cs="Arial"/>
          <w:sz w:val="20"/>
          <w:szCs w:val="20"/>
        </w:rPr>
        <w:t xml:space="preserve">/ </w:t>
      </w:r>
      <w:r>
        <w:rPr>
          <w:rFonts w:ascii="Arial" w:hAnsi="Arial" w:cs="Arial"/>
          <w:b/>
          <w:sz w:val="20"/>
          <w:szCs w:val="20"/>
        </w:rPr>
        <w:t xml:space="preserve">½ g) </w:t>
      </w:r>
      <w:r>
        <w:rPr>
          <w:rFonts w:ascii="Arial" w:hAnsi="Arial" w:cs="Arial"/>
          <w:sz w:val="20"/>
          <w:szCs w:val="20"/>
        </w:rPr>
        <w:t xml:space="preserve">= radice quadrata di 100/0,5x9,81 = 4,52 ecco ottenuti i secondi  occorrenti alle palle di piombo per arrivare a terra. </w:t>
      </w:r>
    </w:p>
    <w:p w:rsidR="00B52EF4" w:rsidRDefault="00B52EF4" w:rsidP="00B52EF4">
      <w:pPr>
        <w:spacing w:after="0"/>
        <w:ind w:left="708"/>
        <w:jc w:val="both"/>
        <w:rPr>
          <w:rFonts w:ascii="Arial" w:hAnsi="Arial" w:cs="Arial"/>
          <w:sz w:val="20"/>
          <w:szCs w:val="20"/>
        </w:rPr>
      </w:pPr>
      <w:r>
        <w:rPr>
          <w:rFonts w:ascii="Arial" w:hAnsi="Arial" w:cs="Arial"/>
          <w:sz w:val="20"/>
          <w:szCs w:val="20"/>
        </w:rPr>
        <w:t>Verifichiamo se non mi sono sbagliato</w:t>
      </w:r>
    </w:p>
    <w:p w:rsidR="00B52EF4" w:rsidRDefault="00B52EF4" w:rsidP="00B52EF4">
      <w:pPr>
        <w:spacing w:after="0"/>
        <w:ind w:left="708"/>
        <w:jc w:val="both"/>
        <w:rPr>
          <w:rFonts w:ascii="Arial" w:hAnsi="Arial" w:cs="Arial"/>
          <w:sz w:val="20"/>
          <w:szCs w:val="20"/>
        </w:rPr>
      </w:pPr>
      <w:r>
        <w:rPr>
          <w:rFonts w:ascii="Arial" w:hAnsi="Arial" w:cs="Arial"/>
          <w:sz w:val="20"/>
          <w:szCs w:val="20"/>
        </w:rPr>
        <w:t xml:space="preserve">4,52x9,81=44.34 </w:t>
      </w:r>
      <w:proofErr w:type="spellStart"/>
      <w:r>
        <w:rPr>
          <w:rFonts w:ascii="Arial" w:hAnsi="Arial" w:cs="Arial"/>
          <w:sz w:val="20"/>
          <w:szCs w:val="20"/>
        </w:rPr>
        <w:t>mt</w:t>
      </w:r>
      <w:proofErr w:type="spellEnd"/>
      <w:r>
        <w:rPr>
          <w:rFonts w:ascii="Arial" w:hAnsi="Arial" w:cs="Arial"/>
          <w:sz w:val="20"/>
          <w:szCs w:val="20"/>
        </w:rPr>
        <w:t>/sec di velocità dopo 4,52 secondi</w:t>
      </w:r>
    </w:p>
    <w:p w:rsidR="00B52EF4" w:rsidRDefault="00B52EF4" w:rsidP="00B52EF4">
      <w:pPr>
        <w:spacing w:after="0"/>
        <w:ind w:left="708"/>
        <w:jc w:val="both"/>
        <w:rPr>
          <w:rFonts w:ascii="Arial" w:hAnsi="Arial" w:cs="Arial"/>
          <w:b/>
          <w:sz w:val="20"/>
          <w:szCs w:val="20"/>
        </w:rPr>
      </w:pPr>
      <w:r>
        <w:rPr>
          <w:rFonts w:ascii="Arial" w:hAnsi="Arial" w:cs="Arial"/>
          <w:sz w:val="20"/>
          <w:szCs w:val="20"/>
        </w:rPr>
        <w:t xml:space="preserve">44,34x4,52x0,5=100,2  ok, i rotti non contano  </w:t>
      </w:r>
      <w:r>
        <w:rPr>
          <w:rFonts w:ascii="Arial" w:hAnsi="Arial" w:cs="Arial"/>
          <w:sz w:val="20"/>
          <w:szCs w:val="20"/>
        </w:rPr>
        <w:sym w:font="Wingdings" w:char="004A"/>
      </w:r>
      <w:r>
        <w:rPr>
          <w:rFonts w:ascii="Arial" w:hAnsi="Arial" w:cs="Arial"/>
          <w:sz w:val="20"/>
          <w:szCs w:val="20"/>
        </w:rPr>
        <w:t xml:space="preserve">    Risulta pure evidente che </w:t>
      </w:r>
      <w:r>
        <w:rPr>
          <w:rFonts w:ascii="Arial" w:hAnsi="Arial" w:cs="Arial"/>
          <w:b/>
          <w:sz w:val="20"/>
          <w:szCs w:val="20"/>
        </w:rPr>
        <w:t xml:space="preserve">velocità = v = </w:t>
      </w:r>
      <w:proofErr w:type="spellStart"/>
      <w:r>
        <w:rPr>
          <w:rFonts w:ascii="Arial" w:hAnsi="Arial" w:cs="Arial"/>
          <w:b/>
          <w:sz w:val="20"/>
          <w:szCs w:val="20"/>
        </w:rPr>
        <w:t>g.t</w:t>
      </w:r>
      <w:proofErr w:type="spellEnd"/>
    </w:p>
    <w:p w:rsidR="00B52EF4" w:rsidRDefault="00B52EF4" w:rsidP="00B52EF4">
      <w:pPr>
        <w:spacing w:after="0"/>
        <w:jc w:val="both"/>
        <w:rPr>
          <w:rFonts w:ascii="Arial" w:hAnsi="Arial" w:cs="Arial"/>
          <w:b/>
          <w:sz w:val="20"/>
          <w:szCs w:val="20"/>
        </w:rPr>
      </w:pPr>
    </w:p>
    <w:p w:rsidR="00B52EF4" w:rsidRDefault="00B52EF4" w:rsidP="00B52EF4">
      <w:pPr>
        <w:spacing w:after="0"/>
        <w:jc w:val="both"/>
        <w:rPr>
          <w:rFonts w:ascii="Arial" w:hAnsi="Arial" w:cs="Arial"/>
          <w:sz w:val="20"/>
          <w:szCs w:val="20"/>
        </w:rPr>
      </w:pPr>
      <w:r>
        <w:rPr>
          <w:rFonts w:ascii="Arial" w:hAnsi="Arial" w:cs="Arial"/>
          <w:sz w:val="20"/>
          <w:szCs w:val="20"/>
          <w:highlight w:val="yellow"/>
        </w:rPr>
        <w:t xml:space="preserve">Aggiungo che ora capisco  il significato di </w:t>
      </w:r>
      <w:r>
        <w:rPr>
          <w:rFonts w:ascii="Arial" w:hAnsi="Arial" w:cs="Arial"/>
          <w:b/>
          <w:sz w:val="20"/>
          <w:szCs w:val="20"/>
          <w:highlight w:val="yellow"/>
        </w:rPr>
        <w:t xml:space="preserve"> </w:t>
      </w:r>
      <w:proofErr w:type="spellStart"/>
      <w:r>
        <w:rPr>
          <w:rFonts w:ascii="Arial" w:hAnsi="Arial" w:cs="Arial"/>
          <w:b/>
          <w:color w:val="000000"/>
          <w:sz w:val="20"/>
          <w:szCs w:val="20"/>
          <w:highlight w:val="yellow"/>
        </w:rPr>
        <w:t>mt</w:t>
      </w:r>
      <w:proofErr w:type="spellEnd"/>
      <w:r>
        <w:rPr>
          <w:rFonts w:ascii="Arial" w:hAnsi="Arial" w:cs="Arial"/>
          <w:b/>
          <w:color w:val="000000"/>
          <w:sz w:val="20"/>
          <w:szCs w:val="20"/>
          <w:highlight w:val="yellow"/>
        </w:rPr>
        <w:t>/sec</w:t>
      </w:r>
      <w:r>
        <w:rPr>
          <w:rFonts w:ascii="Arial" w:hAnsi="Arial" w:cs="Arial"/>
          <w:b/>
          <w:color w:val="000000"/>
          <w:sz w:val="20"/>
          <w:szCs w:val="20"/>
          <w:highlight w:val="yellow"/>
          <w:vertAlign w:val="superscript"/>
        </w:rPr>
        <w:t>2</w:t>
      </w:r>
      <w:r>
        <w:rPr>
          <w:rFonts w:ascii="Arial" w:hAnsi="Arial" w:cs="Arial"/>
          <w:color w:val="000000"/>
          <w:sz w:val="20"/>
          <w:szCs w:val="20"/>
          <w:highlight w:val="yellow"/>
        </w:rPr>
        <w:t xml:space="preserve"> : và letto “un’accelerazione di tanti metri al secondo per ogni secondo, o meglio, </w:t>
      </w:r>
      <w:r>
        <w:rPr>
          <w:rFonts w:ascii="Arial" w:hAnsi="Arial" w:cs="Arial"/>
          <w:b/>
          <w:color w:val="000000"/>
          <w:sz w:val="20"/>
          <w:szCs w:val="20"/>
          <w:highlight w:val="yellow"/>
        </w:rPr>
        <w:t xml:space="preserve"> ad</w:t>
      </w:r>
      <w:r>
        <w:rPr>
          <w:rFonts w:ascii="Arial" w:hAnsi="Arial" w:cs="Arial"/>
          <w:color w:val="000000"/>
          <w:sz w:val="20"/>
          <w:szCs w:val="20"/>
          <w:highlight w:val="yellow"/>
        </w:rPr>
        <w:t xml:space="preserve"> ogni secondo</w:t>
      </w:r>
      <w:r>
        <w:rPr>
          <w:rFonts w:ascii="Arial" w:hAnsi="Arial" w:cs="Arial"/>
          <w:color w:val="000000"/>
          <w:sz w:val="20"/>
          <w:szCs w:val="20"/>
        </w:rPr>
        <w:t xml:space="preserve">” </w:t>
      </w:r>
      <w:r>
        <w:rPr>
          <w:rFonts w:ascii="Arial" w:hAnsi="Arial" w:cs="Arial"/>
          <w:sz w:val="20"/>
          <w:szCs w:val="20"/>
        </w:rPr>
        <w:t xml:space="preserve">Non era una cosa tanto difficile da capire, no? Forse è una nostra “resistenza psicologica alla formula” oppure è cattiva esposizione della medesima. Decidete voi. </w:t>
      </w:r>
    </w:p>
    <w:p w:rsidR="00B52EF4" w:rsidRDefault="00B52EF4" w:rsidP="00B52EF4">
      <w:pPr>
        <w:spacing w:after="0"/>
        <w:jc w:val="both"/>
        <w:rPr>
          <w:rFonts w:ascii="Arial" w:hAnsi="Arial" w:cs="Arial"/>
          <w:sz w:val="20"/>
          <w:szCs w:val="20"/>
        </w:rPr>
      </w:pPr>
    </w:p>
    <w:p w:rsidR="00B52EF4" w:rsidRDefault="00B52EF4" w:rsidP="00B52EF4">
      <w:pPr>
        <w:spacing w:after="0"/>
        <w:jc w:val="both"/>
        <w:rPr>
          <w:rFonts w:ascii="Arial" w:hAnsi="Arial" w:cs="Arial"/>
          <w:sz w:val="20"/>
          <w:szCs w:val="20"/>
        </w:rPr>
      </w:pPr>
      <w:r>
        <w:rPr>
          <w:rFonts w:ascii="Arial" w:hAnsi="Arial" w:cs="Arial"/>
          <w:sz w:val="20"/>
          <w:szCs w:val="20"/>
        </w:rPr>
        <w:t>Tuttavia l’insospettabile e didatticamente orribile libro di mia figlia scrive: “</w:t>
      </w:r>
      <w:r>
        <w:rPr>
          <w:rFonts w:ascii="Arial" w:hAnsi="Arial" w:cs="Arial"/>
          <w:i/>
          <w:sz w:val="20"/>
          <w:szCs w:val="20"/>
        </w:rPr>
        <w:t xml:space="preserve">Fin dall'antichità la matematica fu considerata come una dottrina capace di determinare </w:t>
      </w:r>
      <w:proofErr w:type="spellStart"/>
      <w:r>
        <w:rPr>
          <w:rFonts w:ascii="Arial" w:hAnsi="Arial" w:cs="Arial"/>
          <w:i/>
          <w:sz w:val="20"/>
          <w:szCs w:val="20"/>
        </w:rPr>
        <w:t>*a</w:t>
      </w:r>
      <w:proofErr w:type="spellEnd"/>
      <w:r>
        <w:rPr>
          <w:rFonts w:ascii="Arial" w:hAnsi="Arial" w:cs="Arial"/>
          <w:i/>
          <w:sz w:val="20"/>
          <w:szCs w:val="20"/>
        </w:rPr>
        <w:t xml:space="preserve"> </w:t>
      </w:r>
      <w:proofErr w:type="spellStart"/>
      <w:r>
        <w:rPr>
          <w:rFonts w:ascii="Arial" w:hAnsi="Arial" w:cs="Arial"/>
          <w:i/>
          <w:sz w:val="20"/>
          <w:szCs w:val="20"/>
        </w:rPr>
        <w:t>priori*</w:t>
      </w:r>
      <w:proofErr w:type="spellEnd"/>
      <w:r>
        <w:rPr>
          <w:rFonts w:ascii="Arial" w:hAnsi="Arial" w:cs="Arial"/>
          <w:i/>
          <w:sz w:val="20"/>
          <w:szCs w:val="20"/>
        </w:rPr>
        <w:t xml:space="preserve"> la natura delle cose. </w:t>
      </w:r>
      <w:r>
        <w:rPr>
          <w:rFonts w:ascii="Arial" w:hAnsi="Arial" w:cs="Arial"/>
          <w:i/>
          <w:sz w:val="20"/>
          <w:szCs w:val="20"/>
          <w:highlight w:val="yellow"/>
        </w:rPr>
        <w:t>Nella sua opera Galileo utilizza la matematica come un semplice strumento concettuale utile a sviluppare la teoria scientifica</w:t>
      </w:r>
      <w:r>
        <w:rPr>
          <w:rFonts w:ascii="Arial" w:hAnsi="Arial" w:cs="Arial"/>
          <w:b/>
          <w:i/>
          <w:sz w:val="20"/>
          <w:szCs w:val="20"/>
          <w:highlight w:val="yellow"/>
        </w:rPr>
        <w:t>, ma che non ha un valore conoscitivo intrinseco</w:t>
      </w:r>
      <w:r>
        <w:rPr>
          <w:rFonts w:ascii="Arial" w:hAnsi="Arial" w:cs="Arial"/>
          <w:i/>
          <w:sz w:val="20"/>
          <w:szCs w:val="20"/>
          <w:highlight w:val="yellow"/>
        </w:rPr>
        <w:t>"</w:t>
      </w:r>
      <w:r>
        <w:rPr>
          <w:rFonts w:ascii="Arial" w:hAnsi="Arial" w:cs="Arial"/>
          <w:i/>
          <w:sz w:val="20"/>
          <w:szCs w:val="20"/>
        </w:rPr>
        <w:t xml:space="preserve"> </w:t>
      </w:r>
      <w:r>
        <w:rPr>
          <w:rFonts w:ascii="Arial" w:hAnsi="Arial" w:cs="Arial"/>
          <w:b/>
          <w:sz w:val="20"/>
          <w:szCs w:val="20"/>
          <w:bdr w:val="single" w:sz="4" w:space="0" w:color="auto" w:frame="1"/>
        </w:rPr>
        <w:t>!!!!</w:t>
      </w:r>
      <w:r>
        <w:rPr>
          <w:rFonts w:ascii="Arial" w:hAnsi="Arial" w:cs="Arial"/>
          <w:sz w:val="20"/>
          <w:szCs w:val="20"/>
        </w:rPr>
        <w:t xml:space="preserve"> quindi Galileo avrebbe declassato la matematica rispetto al pensiero degli antichi? strano! eppure </w:t>
      </w:r>
      <w:proofErr w:type="spellStart"/>
      <w:r>
        <w:rPr>
          <w:rFonts w:ascii="Arial" w:hAnsi="Arial" w:cs="Arial"/>
          <w:sz w:val="20"/>
          <w:szCs w:val="20"/>
        </w:rPr>
        <w:t>Caldirola</w:t>
      </w:r>
      <w:proofErr w:type="spellEnd"/>
      <w:r>
        <w:rPr>
          <w:rFonts w:ascii="Arial" w:hAnsi="Arial" w:cs="Arial"/>
          <w:sz w:val="20"/>
          <w:szCs w:val="20"/>
        </w:rPr>
        <w:t xml:space="preserve"> insiste descrivendo le 3 fasi del metodo </w:t>
      </w:r>
      <w:proofErr w:type="spellStart"/>
      <w:r>
        <w:rPr>
          <w:rFonts w:ascii="Arial" w:hAnsi="Arial" w:cs="Arial"/>
          <w:sz w:val="20"/>
          <w:szCs w:val="20"/>
        </w:rPr>
        <w:t>galileano</w:t>
      </w:r>
      <w:proofErr w:type="spellEnd"/>
      <w:r>
        <w:rPr>
          <w:rFonts w:ascii="Arial" w:hAnsi="Arial" w:cs="Arial"/>
          <w:sz w:val="20"/>
          <w:szCs w:val="20"/>
        </w:rPr>
        <w:t>:</w:t>
      </w:r>
    </w:p>
    <w:p w:rsidR="00B52EF4" w:rsidRDefault="00B52EF4" w:rsidP="00B52EF4">
      <w:pPr>
        <w:spacing w:after="0"/>
        <w:ind w:left="708"/>
        <w:jc w:val="both"/>
        <w:rPr>
          <w:rFonts w:ascii="Arial" w:hAnsi="Arial" w:cs="Arial"/>
          <w:i/>
          <w:sz w:val="20"/>
          <w:szCs w:val="20"/>
        </w:rPr>
      </w:pPr>
      <w:r>
        <w:rPr>
          <w:rFonts w:ascii="Arial" w:hAnsi="Arial" w:cs="Arial"/>
          <w:i/>
          <w:sz w:val="20"/>
          <w:szCs w:val="20"/>
        </w:rPr>
        <w:t>a) L’analisi preliminare del fenomeno che mette in evidenza la sua vera essenza fisica attraverso l’eliminazione di tutti gli aspetti secondari … guidata dal criterio di semplicità e dall’assunzione di alcune ipotesi … che potranno in seguito essere … mutate.</w:t>
      </w:r>
    </w:p>
    <w:p w:rsidR="00B52EF4" w:rsidRDefault="00B52EF4" w:rsidP="00B52EF4">
      <w:pPr>
        <w:spacing w:after="0"/>
        <w:ind w:left="708"/>
        <w:jc w:val="both"/>
        <w:rPr>
          <w:rFonts w:ascii="Arial" w:hAnsi="Arial" w:cs="Arial"/>
          <w:i/>
          <w:sz w:val="20"/>
          <w:szCs w:val="20"/>
        </w:rPr>
      </w:pPr>
      <w:r>
        <w:rPr>
          <w:rFonts w:ascii="Arial" w:hAnsi="Arial" w:cs="Arial"/>
          <w:i/>
          <w:sz w:val="20"/>
          <w:szCs w:val="20"/>
        </w:rPr>
        <w:t>b) La progettazione e l’esecuzione di un esperimento …</w:t>
      </w:r>
    </w:p>
    <w:p w:rsidR="00B52EF4" w:rsidRDefault="00B52EF4" w:rsidP="00B52EF4">
      <w:pPr>
        <w:spacing w:after="0"/>
        <w:ind w:left="708"/>
        <w:jc w:val="both"/>
        <w:rPr>
          <w:rFonts w:ascii="Arial" w:hAnsi="Arial" w:cs="Arial"/>
          <w:i/>
          <w:sz w:val="20"/>
          <w:szCs w:val="20"/>
        </w:rPr>
      </w:pPr>
      <w:r>
        <w:rPr>
          <w:rFonts w:ascii="Arial" w:hAnsi="Arial" w:cs="Arial"/>
          <w:i/>
          <w:sz w:val="20"/>
          <w:szCs w:val="20"/>
        </w:rPr>
        <w:t>c) L’elaborazione dei dati … attraverso grafici e tabelle e</w:t>
      </w:r>
      <w:r>
        <w:rPr>
          <w:rFonts w:ascii="Arial" w:hAnsi="Arial" w:cs="Arial"/>
          <w:b/>
          <w:i/>
          <w:sz w:val="20"/>
          <w:szCs w:val="20"/>
        </w:rPr>
        <w:t>, se possibile</w:t>
      </w:r>
      <w:r>
        <w:rPr>
          <w:rFonts w:ascii="Arial" w:hAnsi="Arial" w:cs="Arial"/>
          <w:i/>
          <w:sz w:val="20"/>
          <w:szCs w:val="20"/>
        </w:rPr>
        <w:t xml:space="preserve">, attraverso una relazione matematica che lega fra loro le grandezze utilizzate nella descrizione dei fenomeni … un’equazione </w:t>
      </w:r>
      <w:r>
        <w:rPr>
          <w:rFonts w:ascii="Arial" w:hAnsi="Arial" w:cs="Arial"/>
          <w:i/>
          <w:sz w:val="20"/>
          <w:szCs w:val="20"/>
          <w:u w:val="single"/>
        </w:rPr>
        <w:t>la legge fisica</w:t>
      </w:r>
      <w:r>
        <w:rPr>
          <w:rFonts w:ascii="Arial" w:hAnsi="Arial" w:cs="Arial"/>
          <w:i/>
          <w:sz w:val="20"/>
          <w:szCs w:val="20"/>
        </w:rPr>
        <w:t xml:space="preserve"> che descrive il fenomeno considerato </w:t>
      </w:r>
    </w:p>
    <w:p w:rsidR="00B52EF4" w:rsidRDefault="00B52EF4" w:rsidP="00B52EF4">
      <w:pPr>
        <w:spacing w:after="0"/>
        <w:jc w:val="both"/>
        <w:rPr>
          <w:rFonts w:ascii="Arial" w:hAnsi="Arial" w:cs="Arial"/>
          <w:sz w:val="20"/>
          <w:szCs w:val="20"/>
        </w:rPr>
      </w:pPr>
      <w:r>
        <w:rPr>
          <w:rFonts w:ascii="Arial" w:hAnsi="Arial" w:cs="Arial"/>
          <w:sz w:val="20"/>
          <w:szCs w:val="20"/>
        </w:rPr>
        <w:t xml:space="preserve">Già, ora che mi ricordo i pitagorici erano fanatici dei numeri, per loro tutto era numero. Quindi forse Galileo ebbe anche il merito di dar il giusto valore ad ogni cosa. Peccato che i professori d’oggidì a volte se ne dimentichino. Avrei solo da criticare la parola </w:t>
      </w:r>
      <w:r>
        <w:rPr>
          <w:rFonts w:ascii="Arial" w:hAnsi="Arial" w:cs="Arial"/>
          <w:i/>
          <w:sz w:val="20"/>
          <w:szCs w:val="20"/>
        </w:rPr>
        <w:t xml:space="preserve">“legge” </w:t>
      </w:r>
      <w:r>
        <w:rPr>
          <w:rFonts w:ascii="Arial" w:hAnsi="Arial" w:cs="Arial"/>
          <w:sz w:val="20"/>
          <w:szCs w:val="20"/>
        </w:rPr>
        <w:t>perché fa pensare a qualcosa di “definitivo” mentre si tratta sempre di approssimazioni. Pare evidente che la natura debba avere le sue “leggi”, ma credo sia bene essere modesti visto che gli stessi fisici dicono d’essere ben lontani dall’aver conquistato la verità intera. Difatti Newton completò le scoperte di Galileo, Einstein le migliorò e molto probabilmente altri supereranno quelle che oggi chiamiamo imprudentemente “leggi”.</w:t>
      </w:r>
    </w:p>
    <w:p w:rsidR="00B52EF4" w:rsidRDefault="00B52EF4" w:rsidP="00B52EF4">
      <w:pPr>
        <w:spacing w:after="0"/>
        <w:jc w:val="center"/>
        <w:rPr>
          <w:rFonts w:ascii="Arial" w:hAnsi="Arial" w:cs="Arial"/>
          <w:b/>
          <w:sz w:val="20"/>
          <w:szCs w:val="20"/>
        </w:rPr>
      </w:pPr>
    </w:p>
    <w:p w:rsidR="00B52EF4" w:rsidRDefault="00B52EF4" w:rsidP="00B52EF4">
      <w:pPr>
        <w:spacing w:after="0"/>
        <w:jc w:val="center"/>
        <w:rPr>
          <w:rFonts w:ascii="Arial" w:hAnsi="Arial" w:cs="Arial"/>
          <w:b/>
          <w:sz w:val="20"/>
          <w:szCs w:val="20"/>
        </w:rPr>
      </w:pPr>
      <w:r>
        <w:rPr>
          <w:rFonts w:ascii="Arial" w:hAnsi="Arial" w:cs="Arial"/>
          <w:b/>
          <w:sz w:val="20"/>
          <w:szCs w:val="20"/>
        </w:rPr>
        <w:t>E ora un caso pratico: giri di una ruota idraulica ”per di sopra”.</w:t>
      </w:r>
    </w:p>
    <w:tbl>
      <w:tblPr>
        <w:tblpPr w:leftFromText="141" w:rightFromText="141" w:vertAnchor="text" w:horzAnchor="margin" w:tblpXSpec="right" w:tblpY="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56"/>
      </w:tblGrid>
      <w:tr w:rsidR="00B52EF4" w:rsidTr="00B52EF4">
        <w:trPr>
          <w:trHeight w:val="1980"/>
        </w:trPr>
        <w:tc>
          <w:tcPr>
            <w:tcW w:w="7619" w:type="dxa"/>
            <w:tcBorders>
              <w:top w:val="single" w:sz="4" w:space="0" w:color="000000"/>
              <w:left w:val="single" w:sz="4" w:space="0" w:color="000000"/>
              <w:bottom w:val="single" w:sz="4" w:space="0" w:color="000000"/>
              <w:right w:val="single" w:sz="4" w:space="0" w:color="000000"/>
            </w:tcBorders>
            <w:hideMark/>
          </w:tcPr>
          <w:p w:rsidR="00B52EF4" w:rsidRDefault="00B52EF4">
            <w:pPr>
              <w:spacing w:after="0"/>
              <w:jc w:val="center"/>
              <w:rPr>
                <w:rFonts w:ascii="Arial" w:hAnsi="Arial" w:cs="Arial"/>
                <w:b/>
                <w:sz w:val="20"/>
                <w:szCs w:val="20"/>
              </w:rPr>
            </w:pPr>
            <w:r>
              <w:rPr>
                <w:rFonts w:ascii="Arial" w:hAnsi="Arial" w:cs="Arial"/>
                <w:b/>
                <w:noProof/>
                <w:sz w:val="20"/>
                <w:szCs w:val="20"/>
              </w:rPr>
              <w:drawing>
                <wp:inline distT="0" distB="0" distL="0" distR="0">
                  <wp:extent cx="4705350" cy="1228725"/>
                  <wp:effectExtent l="19050" t="0" r="0" b="0"/>
                  <wp:docPr id="3" name="Immagine 3" descr="testru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struota"/>
                          <pic:cNvPicPr>
                            <a:picLocks noChangeAspect="1" noChangeArrowheads="1"/>
                          </pic:cNvPicPr>
                        </pic:nvPicPr>
                        <pic:blipFill>
                          <a:blip r:embed="rId6"/>
                          <a:srcRect/>
                          <a:stretch>
                            <a:fillRect/>
                          </a:stretch>
                        </pic:blipFill>
                        <pic:spPr bwMode="auto">
                          <a:xfrm>
                            <a:off x="0" y="0"/>
                            <a:ext cx="4705350" cy="1228725"/>
                          </a:xfrm>
                          <a:prstGeom prst="rect">
                            <a:avLst/>
                          </a:prstGeom>
                          <a:noFill/>
                          <a:ln w="9525">
                            <a:noFill/>
                            <a:miter lim="800000"/>
                            <a:headEnd/>
                            <a:tailEnd/>
                          </a:ln>
                        </pic:spPr>
                      </pic:pic>
                    </a:graphicData>
                  </a:graphic>
                </wp:inline>
              </w:drawing>
            </w:r>
          </w:p>
        </w:tc>
      </w:tr>
    </w:tbl>
    <w:p w:rsidR="00B52EF4" w:rsidRDefault="00B52EF4" w:rsidP="00B52EF4">
      <w:pPr>
        <w:jc w:val="both"/>
        <w:rPr>
          <w:rFonts w:ascii="Arial" w:hAnsi="Arial" w:cs="Arial"/>
          <w:sz w:val="20"/>
          <w:szCs w:val="20"/>
        </w:rPr>
      </w:pPr>
      <w:r>
        <w:rPr>
          <w:rFonts w:ascii="Arial" w:hAnsi="Arial" w:cs="Arial"/>
          <w:sz w:val="20"/>
          <w:szCs w:val="20"/>
        </w:rPr>
        <w:t xml:space="preserve">Alcuni antichi testi di meccanica dicono che questi giri si calcolano facendo il rapporto fra la metà della velocità del getto d’acqua </w:t>
      </w:r>
      <w:r>
        <w:rPr>
          <w:rFonts w:ascii="Arial" w:hAnsi="Arial" w:cs="Arial"/>
          <w:i/>
          <w:sz w:val="20"/>
          <w:szCs w:val="20"/>
        </w:rPr>
        <w:t xml:space="preserve">(calcolato </w:t>
      </w:r>
      <w:proofErr w:type="spellStart"/>
      <w:r>
        <w:rPr>
          <w:rFonts w:ascii="Arial" w:hAnsi="Arial" w:cs="Arial"/>
          <w:i/>
          <w:sz w:val="20"/>
          <w:szCs w:val="20"/>
        </w:rPr>
        <w:t>rad.q.</w:t>
      </w:r>
      <w:proofErr w:type="spellEnd"/>
      <w:r>
        <w:rPr>
          <w:rFonts w:ascii="Arial" w:hAnsi="Arial" w:cs="Arial"/>
          <w:i/>
          <w:sz w:val="20"/>
          <w:szCs w:val="20"/>
        </w:rPr>
        <w:t xml:space="preserve"> di 2*g*h dove h è il salto fra il pelo sup. dell’acqua e il bordo sup. della ruota)</w:t>
      </w:r>
      <w:r>
        <w:rPr>
          <w:rFonts w:ascii="Arial" w:hAnsi="Arial" w:cs="Arial"/>
          <w:sz w:val="20"/>
          <w:szCs w:val="20"/>
        </w:rPr>
        <w:t xml:space="preserve"> e la circonferenza della ruota. Questo significherebbe che raddoppiando il diametro i giri si dimezzerebbero e questo inciderebbe molto sulla potenza perché: menogiri=menoacqua=menopotenza. E’ una formula ragionevole se riferita alle ruote “per di sotto”, ma in una ruota “per di sopra” si dovrebbe  considerare soprattutto l’accelerazione di gravità (difatti mie misure smentiscono tale formula). Una “formula” esatta </w:t>
      </w:r>
      <w:proofErr w:type="spellStart"/>
      <w:r>
        <w:rPr>
          <w:rFonts w:ascii="Arial" w:hAnsi="Arial" w:cs="Arial"/>
          <w:sz w:val="20"/>
          <w:szCs w:val="20"/>
        </w:rPr>
        <w:t>dev</w:t>
      </w:r>
      <w:proofErr w:type="spellEnd"/>
      <w:r>
        <w:rPr>
          <w:rFonts w:ascii="Arial" w:hAnsi="Arial" w:cs="Arial"/>
          <w:sz w:val="20"/>
          <w:szCs w:val="20"/>
        </w:rPr>
        <w:t xml:space="preserve">’essere assai difficile da impostare perché l’acqua cade su di una ruota già in movimento, viene spostata in due direzioni orizzontali,  un po’ esce prima e un po’ dopo del punto inferiore (in funzione delle forma delle cassette e della velocità stessa di </w:t>
      </w:r>
      <w:r>
        <w:rPr>
          <w:rFonts w:ascii="Arial" w:hAnsi="Arial" w:cs="Arial"/>
          <w:sz w:val="20"/>
          <w:szCs w:val="20"/>
        </w:rPr>
        <w:lastRenderedPageBreak/>
        <w:t xml:space="preserve">rotazione). Naturalmente anche la velocità del getto in entrata ha la sua influenza, ma </w:t>
      </w:r>
      <w:proofErr w:type="spellStart"/>
      <w:r>
        <w:rPr>
          <w:rFonts w:ascii="Arial" w:hAnsi="Arial" w:cs="Arial"/>
          <w:sz w:val="20"/>
          <w:szCs w:val="20"/>
        </w:rPr>
        <w:t>dev</w:t>
      </w:r>
      <w:proofErr w:type="spellEnd"/>
      <w:r>
        <w:rPr>
          <w:rFonts w:ascii="Arial" w:hAnsi="Arial" w:cs="Arial"/>
          <w:sz w:val="20"/>
          <w:szCs w:val="20"/>
        </w:rPr>
        <w:t xml:space="preserve">’essere marginale (viste le misure). </w:t>
      </w:r>
    </w:p>
    <w:p w:rsidR="00B52EF4" w:rsidRDefault="00B52EF4" w:rsidP="00B52EF4">
      <w:pPr>
        <w:jc w:val="both"/>
        <w:rPr>
          <w:rFonts w:ascii="Arial" w:hAnsi="Arial" w:cs="Arial"/>
          <w:sz w:val="20"/>
          <w:szCs w:val="20"/>
        </w:rPr>
      </w:pPr>
      <w:r>
        <w:rPr>
          <w:rFonts w:ascii="Arial" w:hAnsi="Arial" w:cs="Arial"/>
          <w:sz w:val="20"/>
          <w:szCs w:val="20"/>
        </w:rPr>
        <w:t xml:space="preserve">Ecco un conteggio grossolano che tiene conto della sola accelerazione di gravità e dove,  considerando che l’acqua non fuoriesce istantaneamente dal punto più basso, il “salto” viene considerato pari a 3/4 del diametro. </w:t>
      </w:r>
    </w:p>
    <w:p w:rsidR="00B52EF4" w:rsidRDefault="00B52EF4" w:rsidP="00B52EF4">
      <w:pPr>
        <w:spacing w:after="0"/>
        <w:jc w:val="both"/>
        <w:rPr>
          <w:rFonts w:ascii="Arial" w:hAnsi="Arial" w:cs="Arial"/>
          <w:sz w:val="20"/>
          <w:szCs w:val="20"/>
        </w:rPr>
      </w:pPr>
      <w:r>
        <w:rPr>
          <w:rFonts w:ascii="Arial" w:hAnsi="Arial" w:cs="Arial"/>
          <w:sz w:val="20"/>
          <w:szCs w:val="20"/>
        </w:rPr>
        <w:t xml:space="preserve">Essendo che     </w:t>
      </w:r>
      <w:r>
        <w:rPr>
          <w:rFonts w:ascii="Arial" w:hAnsi="Arial" w:cs="Arial"/>
          <w:b/>
          <w:sz w:val="20"/>
          <w:szCs w:val="20"/>
        </w:rPr>
        <w:t xml:space="preserve">g=9,81      v = </w:t>
      </w:r>
      <w:proofErr w:type="spellStart"/>
      <w:r>
        <w:rPr>
          <w:rFonts w:ascii="Arial" w:hAnsi="Arial" w:cs="Arial"/>
          <w:b/>
          <w:sz w:val="20"/>
          <w:szCs w:val="20"/>
        </w:rPr>
        <w:t>g.t</w:t>
      </w:r>
      <w:proofErr w:type="spellEnd"/>
      <w:r>
        <w:rPr>
          <w:rFonts w:ascii="Arial" w:hAnsi="Arial" w:cs="Arial"/>
          <w:sz w:val="20"/>
          <w:szCs w:val="20"/>
        </w:rPr>
        <w:t xml:space="preserve">        </w:t>
      </w:r>
      <w:r>
        <w:rPr>
          <w:rFonts w:ascii="Arial" w:hAnsi="Arial" w:cs="Arial"/>
          <w:b/>
          <w:sz w:val="20"/>
          <w:szCs w:val="20"/>
        </w:rPr>
        <w:t>s =  ½ .g.t</w:t>
      </w:r>
      <w:r>
        <w:rPr>
          <w:rFonts w:ascii="Arial" w:hAnsi="Arial" w:cs="Arial"/>
          <w:b/>
          <w:sz w:val="20"/>
          <w:szCs w:val="20"/>
          <w:vertAlign w:val="superscript"/>
        </w:rPr>
        <w:t xml:space="preserve">2                             </w:t>
      </w:r>
      <w:r>
        <w:rPr>
          <w:rFonts w:ascii="Arial" w:hAnsi="Arial" w:cs="Arial"/>
          <w:b/>
          <w:sz w:val="20"/>
          <w:szCs w:val="20"/>
        </w:rPr>
        <w:t xml:space="preserve">    </w:t>
      </w:r>
      <w:r>
        <w:rPr>
          <w:rFonts w:ascii="Arial" w:hAnsi="Arial" w:cs="Arial"/>
          <w:sz w:val="20"/>
          <w:szCs w:val="20"/>
        </w:rPr>
        <w:t xml:space="preserve">da cui      </w:t>
      </w:r>
      <w:r>
        <w:rPr>
          <w:rFonts w:ascii="Arial" w:hAnsi="Arial" w:cs="Arial"/>
          <w:b/>
          <w:sz w:val="20"/>
          <w:szCs w:val="20"/>
        </w:rPr>
        <w:t xml:space="preserve"> t = rad</w:t>
      </w:r>
      <w:r>
        <w:rPr>
          <w:rFonts w:ascii="Arial" w:hAnsi="Arial" w:cs="Arial"/>
          <w:b/>
          <w:sz w:val="20"/>
          <w:szCs w:val="20"/>
          <w:vertAlign w:val="superscript"/>
        </w:rPr>
        <w:t>2</w:t>
      </w:r>
      <w:r>
        <w:rPr>
          <w:rFonts w:ascii="Arial" w:hAnsi="Arial" w:cs="Arial"/>
          <w:b/>
          <w:sz w:val="20"/>
          <w:szCs w:val="20"/>
        </w:rPr>
        <w:t>(s</w:t>
      </w:r>
      <w:r>
        <w:rPr>
          <w:rFonts w:ascii="Arial" w:hAnsi="Arial" w:cs="Arial"/>
          <w:sz w:val="20"/>
          <w:szCs w:val="20"/>
        </w:rPr>
        <w:t xml:space="preserve">/ </w:t>
      </w:r>
      <w:r>
        <w:rPr>
          <w:rFonts w:ascii="Arial" w:hAnsi="Arial" w:cs="Arial"/>
          <w:b/>
          <w:sz w:val="20"/>
          <w:szCs w:val="20"/>
        </w:rPr>
        <w:t xml:space="preserve">½ g)   </w:t>
      </w:r>
      <w:r>
        <w:rPr>
          <w:rFonts w:ascii="Arial" w:hAnsi="Arial" w:cs="Arial"/>
          <w:sz w:val="20"/>
          <w:szCs w:val="20"/>
        </w:rPr>
        <w:t xml:space="preserve"> </w:t>
      </w:r>
    </w:p>
    <w:p w:rsidR="00B52EF4" w:rsidRDefault="00B52EF4" w:rsidP="00B52EF4">
      <w:pPr>
        <w:spacing w:after="0"/>
        <w:jc w:val="both"/>
        <w:rPr>
          <w:rFonts w:ascii="Arial" w:hAnsi="Arial" w:cs="Arial"/>
          <w:b/>
          <w:sz w:val="20"/>
          <w:szCs w:val="20"/>
        </w:rPr>
      </w:pPr>
    </w:p>
    <w:p w:rsidR="00B52EF4" w:rsidRDefault="00B52EF4" w:rsidP="00B52EF4">
      <w:pPr>
        <w:spacing w:after="0"/>
        <w:jc w:val="both"/>
        <w:rPr>
          <w:rFonts w:ascii="Arial" w:hAnsi="Arial" w:cs="Arial"/>
          <w:sz w:val="20"/>
          <w:szCs w:val="20"/>
        </w:rPr>
      </w:pPr>
      <w:r>
        <w:rPr>
          <w:rFonts w:ascii="Arial" w:hAnsi="Arial" w:cs="Arial"/>
          <w:sz w:val="20"/>
          <w:szCs w:val="20"/>
        </w:rPr>
        <w:t xml:space="preserve">- diametro ruota    (metri)          0,44      1          1,5         2     </w:t>
      </w:r>
      <w:r w:rsidR="00933F77">
        <w:rPr>
          <w:rFonts w:ascii="Arial" w:hAnsi="Arial" w:cs="Arial"/>
          <w:sz w:val="20"/>
          <w:szCs w:val="20"/>
        </w:rPr>
        <w:t xml:space="preserve"> </w:t>
      </w:r>
      <w:r>
        <w:rPr>
          <w:rFonts w:ascii="Arial" w:hAnsi="Arial" w:cs="Arial"/>
          <w:sz w:val="20"/>
          <w:szCs w:val="20"/>
        </w:rPr>
        <w:t xml:space="preserve">    2,5      4   (modelli *stretti*, per poca acqua)</w:t>
      </w:r>
    </w:p>
    <w:p w:rsidR="00B52EF4" w:rsidRDefault="00B52EF4" w:rsidP="00B52EF4">
      <w:pPr>
        <w:spacing w:after="0"/>
        <w:jc w:val="both"/>
        <w:rPr>
          <w:rFonts w:ascii="Arial" w:hAnsi="Arial" w:cs="Arial"/>
          <w:sz w:val="20"/>
          <w:szCs w:val="20"/>
        </w:rPr>
      </w:pPr>
      <w:r>
        <w:rPr>
          <w:rFonts w:ascii="Arial" w:hAnsi="Arial" w:cs="Arial"/>
          <w:sz w:val="20"/>
          <w:szCs w:val="20"/>
        </w:rPr>
        <w:t xml:space="preserve">- salto utile                 “       </w:t>
      </w:r>
      <w:r w:rsidR="00933F77">
        <w:rPr>
          <w:rFonts w:ascii="Arial" w:hAnsi="Arial" w:cs="Arial"/>
          <w:sz w:val="20"/>
          <w:szCs w:val="20"/>
        </w:rPr>
        <w:t xml:space="preserve">  </w:t>
      </w:r>
      <w:r>
        <w:rPr>
          <w:rFonts w:ascii="Arial" w:hAnsi="Arial" w:cs="Arial"/>
          <w:sz w:val="20"/>
          <w:szCs w:val="20"/>
        </w:rPr>
        <w:t xml:space="preserve">     0,33       0,75     1,13      1,5       1,9      3</w:t>
      </w:r>
    </w:p>
    <w:p w:rsidR="00B52EF4" w:rsidRDefault="00B52EF4" w:rsidP="00B52EF4">
      <w:pPr>
        <w:spacing w:after="0"/>
        <w:jc w:val="both"/>
        <w:rPr>
          <w:rFonts w:ascii="Arial" w:hAnsi="Arial" w:cs="Arial"/>
          <w:sz w:val="20"/>
          <w:szCs w:val="20"/>
        </w:rPr>
      </w:pPr>
      <w:r>
        <w:rPr>
          <w:rFonts w:ascii="Arial" w:hAnsi="Arial" w:cs="Arial"/>
          <w:sz w:val="20"/>
          <w:szCs w:val="20"/>
        </w:rPr>
        <w:t xml:space="preserve">- tempo del salto (secondi)       0,26       0,39     0,48      0,55     0,62    0,78   </w:t>
      </w:r>
      <w:r>
        <w:rPr>
          <w:rFonts w:ascii="Arial" w:hAnsi="Arial" w:cs="Arial"/>
          <w:b/>
          <w:sz w:val="20"/>
          <w:szCs w:val="20"/>
        </w:rPr>
        <w:t>t = rad</w:t>
      </w:r>
      <w:r>
        <w:rPr>
          <w:rFonts w:ascii="Arial" w:hAnsi="Arial" w:cs="Arial"/>
          <w:b/>
          <w:sz w:val="20"/>
          <w:szCs w:val="20"/>
          <w:vertAlign w:val="superscript"/>
        </w:rPr>
        <w:t>2</w:t>
      </w:r>
      <w:r>
        <w:rPr>
          <w:rFonts w:ascii="Arial" w:hAnsi="Arial" w:cs="Arial"/>
          <w:b/>
          <w:sz w:val="20"/>
          <w:szCs w:val="20"/>
        </w:rPr>
        <w:t>(s</w:t>
      </w:r>
      <w:r>
        <w:rPr>
          <w:rFonts w:ascii="Arial" w:hAnsi="Arial" w:cs="Arial"/>
          <w:sz w:val="20"/>
          <w:szCs w:val="20"/>
        </w:rPr>
        <w:t xml:space="preserve">/ </w:t>
      </w:r>
      <w:r>
        <w:rPr>
          <w:rFonts w:ascii="Arial" w:hAnsi="Arial" w:cs="Arial"/>
          <w:b/>
          <w:sz w:val="20"/>
          <w:szCs w:val="20"/>
        </w:rPr>
        <w:t>½ g)</w:t>
      </w:r>
    </w:p>
    <w:p w:rsidR="00B52EF4" w:rsidRDefault="00B52EF4" w:rsidP="00B52EF4">
      <w:pPr>
        <w:spacing w:after="0"/>
        <w:jc w:val="both"/>
        <w:rPr>
          <w:rFonts w:ascii="Arial" w:hAnsi="Arial" w:cs="Arial"/>
          <w:sz w:val="20"/>
          <w:szCs w:val="20"/>
        </w:rPr>
      </w:pPr>
      <w:r>
        <w:rPr>
          <w:rFonts w:ascii="Arial" w:hAnsi="Arial" w:cs="Arial"/>
          <w:sz w:val="20"/>
          <w:szCs w:val="20"/>
        </w:rPr>
        <w:t>- velocità a fine salto (</w:t>
      </w:r>
      <w:proofErr w:type="spellStart"/>
      <w:r>
        <w:rPr>
          <w:rFonts w:ascii="Arial" w:hAnsi="Arial" w:cs="Arial"/>
          <w:sz w:val="20"/>
          <w:szCs w:val="20"/>
        </w:rPr>
        <w:t>mt</w:t>
      </w:r>
      <w:proofErr w:type="spellEnd"/>
      <w:r>
        <w:rPr>
          <w:rFonts w:ascii="Arial" w:hAnsi="Arial" w:cs="Arial"/>
          <w:sz w:val="20"/>
          <w:szCs w:val="20"/>
        </w:rPr>
        <w:t xml:space="preserve">/sec)   2,55       3,83     4,71      5,40     6,08    7,67   </w:t>
      </w:r>
      <w:r>
        <w:rPr>
          <w:rFonts w:ascii="Arial" w:hAnsi="Arial" w:cs="Arial"/>
          <w:b/>
          <w:sz w:val="20"/>
          <w:szCs w:val="20"/>
        </w:rPr>
        <w:t xml:space="preserve">v = </w:t>
      </w:r>
      <w:proofErr w:type="spellStart"/>
      <w:r>
        <w:rPr>
          <w:rFonts w:ascii="Arial" w:hAnsi="Arial" w:cs="Arial"/>
          <w:b/>
          <w:sz w:val="20"/>
          <w:szCs w:val="20"/>
        </w:rPr>
        <w:t>g.t</w:t>
      </w:r>
      <w:proofErr w:type="spellEnd"/>
      <w:r>
        <w:rPr>
          <w:rFonts w:ascii="Arial" w:hAnsi="Arial" w:cs="Arial"/>
          <w:sz w:val="20"/>
          <w:szCs w:val="20"/>
        </w:rPr>
        <w:t xml:space="preserve">    </w:t>
      </w:r>
    </w:p>
    <w:p w:rsidR="00B52EF4" w:rsidRDefault="00B52EF4" w:rsidP="00B52EF4">
      <w:pPr>
        <w:spacing w:after="0"/>
        <w:jc w:val="both"/>
        <w:rPr>
          <w:rFonts w:ascii="Arial" w:hAnsi="Arial" w:cs="Arial"/>
          <w:sz w:val="20"/>
          <w:szCs w:val="20"/>
        </w:rPr>
      </w:pPr>
      <w:r>
        <w:rPr>
          <w:rFonts w:ascii="Arial" w:hAnsi="Arial" w:cs="Arial"/>
          <w:sz w:val="20"/>
          <w:szCs w:val="20"/>
        </w:rPr>
        <w:t>Supponendo che la velocità di fine salto (utile)  corrisponda alla velocità periferica di rotazione, allora:</w:t>
      </w:r>
    </w:p>
    <w:p w:rsidR="00B52EF4" w:rsidRDefault="00B52EF4" w:rsidP="00B52EF4">
      <w:pPr>
        <w:spacing w:after="0"/>
        <w:jc w:val="both"/>
        <w:rPr>
          <w:rFonts w:ascii="Arial" w:hAnsi="Arial" w:cs="Arial"/>
          <w:sz w:val="20"/>
          <w:szCs w:val="20"/>
        </w:rPr>
      </w:pPr>
      <w:r>
        <w:rPr>
          <w:rFonts w:ascii="Arial" w:hAnsi="Arial" w:cs="Arial"/>
          <w:sz w:val="20"/>
          <w:szCs w:val="20"/>
        </w:rPr>
        <w:t>- circonferenza      (metri)          1,44       3,14     4,71       6,28    7,85   12,56</w:t>
      </w:r>
    </w:p>
    <w:p w:rsidR="00B52EF4" w:rsidRDefault="00B52EF4" w:rsidP="00B52EF4">
      <w:pPr>
        <w:spacing w:after="0"/>
        <w:jc w:val="both"/>
        <w:rPr>
          <w:rFonts w:ascii="Arial" w:hAnsi="Arial" w:cs="Arial"/>
          <w:sz w:val="20"/>
          <w:szCs w:val="20"/>
        </w:rPr>
      </w:pPr>
      <w:r>
        <w:rPr>
          <w:rFonts w:ascii="Arial" w:hAnsi="Arial" w:cs="Arial"/>
          <w:sz w:val="20"/>
          <w:szCs w:val="20"/>
        </w:rPr>
        <w:t>- giri al minuto                          106         73        60          52        46       36   (</w:t>
      </w:r>
      <w:r>
        <w:rPr>
          <w:rFonts w:ascii="Arial" w:hAnsi="Arial" w:cs="Arial"/>
          <w:b/>
          <w:sz w:val="20"/>
          <w:szCs w:val="20"/>
        </w:rPr>
        <w:t xml:space="preserve">v / </w:t>
      </w:r>
      <w:proofErr w:type="spellStart"/>
      <w:r>
        <w:rPr>
          <w:rFonts w:ascii="Arial" w:hAnsi="Arial" w:cs="Arial"/>
          <w:b/>
          <w:sz w:val="20"/>
          <w:szCs w:val="20"/>
        </w:rPr>
        <w:t>circonf</w:t>
      </w:r>
      <w:proofErr w:type="spellEnd"/>
      <w:r>
        <w:rPr>
          <w:rFonts w:ascii="Arial" w:hAnsi="Arial" w:cs="Arial"/>
          <w:b/>
          <w:sz w:val="20"/>
          <w:szCs w:val="20"/>
        </w:rPr>
        <w:t>). 60</w:t>
      </w:r>
      <w:r>
        <w:rPr>
          <w:rFonts w:ascii="Arial" w:hAnsi="Arial" w:cs="Arial"/>
          <w:sz w:val="20"/>
          <w:szCs w:val="20"/>
        </w:rPr>
        <w:t xml:space="preserve"> </w:t>
      </w:r>
    </w:p>
    <w:p w:rsidR="00B52EF4" w:rsidRDefault="00B52EF4" w:rsidP="00B52EF4">
      <w:pPr>
        <w:spacing w:after="0"/>
        <w:jc w:val="both"/>
        <w:rPr>
          <w:rFonts w:ascii="Arial" w:hAnsi="Arial" w:cs="Arial"/>
          <w:sz w:val="20"/>
          <w:szCs w:val="20"/>
        </w:rPr>
      </w:pPr>
      <w:r>
        <w:rPr>
          <w:rFonts w:ascii="Arial" w:hAnsi="Arial" w:cs="Arial"/>
          <w:sz w:val="20"/>
          <w:szCs w:val="20"/>
        </w:rPr>
        <w:t xml:space="preserve">- metà giri (*)                              53         36        30          26        23       18   (ritenuto punto di </w:t>
      </w:r>
      <w:proofErr w:type="spellStart"/>
      <w:r>
        <w:rPr>
          <w:rFonts w:ascii="Arial" w:hAnsi="Arial" w:cs="Arial"/>
          <w:sz w:val="20"/>
          <w:szCs w:val="20"/>
        </w:rPr>
        <w:t>max</w:t>
      </w:r>
      <w:proofErr w:type="spellEnd"/>
      <w:r>
        <w:rPr>
          <w:rFonts w:ascii="Arial" w:hAnsi="Arial" w:cs="Arial"/>
          <w:sz w:val="20"/>
          <w:szCs w:val="20"/>
        </w:rPr>
        <w:t xml:space="preserve"> </w:t>
      </w:r>
      <w:proofErr w:type="spellStart"/>
      <w:r>
        <w:rPr>
          <w:rFonts w:ascii="Arial" w:hAnsi="Arial" w:cs="Arial"/>
          <w:sz w:val="20"/>
          <w:szCs w:val="20"/>
        </w:rPr>
        <w:t>rendim</w:t>
      </w:r>
      <w:proofErr w:type="spellEnd"/>
      <w:r>
        <w:rPr>
          <w:rFonts w:ascii="Arial" w:hAnsi="Arial" w:cs="Arial"/>
          <w:sz w:val="20"/>
          <w:szCs w:val="20"/>
        </w:rPr>
        <w:t>.)</w:t>
      </w:r>
    </w:p>
    <w:p w:rsidR="00B52EF4" w:rsidRDefault="00B52EF4" w:rsidP="00B52EF4">
      <w:pPr>
        <w:spacing w:after="0"/>
        <w:jc w:val="both"/>
        <w:rPr>
          <w:rFonts w:ascii="Arial" w:hAnsi="Arial" w:cs="Arial"/>
          <w:b/>
          <w:i/>
          <w:sz w:val="20"/>
          <w:szCs w:val="20"/>
        </w:rPr>
      </w:pPr>
      <w:r>
        <w:rPr>
          <w:rFonts w:ascii="Arial" w:hAnsi="Arial" w:cs="Arial"/>
          <w:b/>
          <w:i/>
          <w:sz w:val="20"/>
          <w:szCs w:val="20"/>
        </w:rPr>
        <w:t>Dati osservati:</w:t>
      </w:r>
    </w:p>
    <w:p w:rsidR="00B52EF4" w:rsidRDefault="00B52EF4" w:rsidP="00B52EF4">
      <w:pPr>
        <w:spacing w:after="0"/>
        <w:jc w:val="both"/>
        <w:rPr>
          <w:rFonts w:ascii="Arial" w:hAnsi="Arial" w:cs="Arial"/>
          <w:sz w:val="20"/>
          <w:szCs w:val="20"/>
        </w:rPr>
      </w:pPr>
      <w:r>
        <w:rPr>
          <w:rFonts w:ascii="Arial" w:hAnsi="Arial" w:cs="Arial"/>
          <w:sz w:val="20"/>
          <w:szCs w:val="20"/>
        </w:rPr>
        <w:t xml:space="preserve">- giri dei modelli con carico         35         33         30    (giri “medi”: variano modificando il getto dell’acqua)          </w:t>
      </w:r>
    </w:p>
    <w:p w:rsidR="00B52EF4" w:rsidRDefault="00B52EF4" w:rsidP="00B52EF4">
      <w:pPr>
        <w:spacing w:after="0"/>
        <w:jc w:val="both"/>
        <w:rPr>
          <w:rFonts w:ascii="Arial" w:hAnsi="Arial" w:cs="Arial"/>
          <w:i/>
          <w:sz w:val="20"/>
          <w:szCs w:val="20"/>
        </w:rPr>
      </w:pPr>
      <w:r>
        <w:rPr>
          <w:rFonts w:ascii="Arial" w:hAnsi="Arial" w:cs="Arial"/>
          <w:i/>
          <w:sz w:val="20"/>
          <w:szCs w:val="20"/>
        </w:rPr>
        <w:t xml:space="preserve">- con ruota *vera* 0,98x1 (con carico )    32         (al punto di </w:t>
      </w:r>
      <w:proofErr w:type="spellStart"/>
      <w:r>
        <w:rPr>
          <w:rFonts w:ascii="Arial" w:hAnsi="Arial" w:cs="Arial"/>
          <w:i/>
          <w:sz w:val="20"/>
          <w:szCs w:val="20"/>
        </w:rPr>
        <w:t>max</w:t>
      </w:r>
      <w:proofErr w:type="spellEnd"/>
      <w:r>
        <w:rPr>
          <w:rFonts w:ascii="Arial" w:hAnsi="Arial" w:cs="Arial"/>
          <w:i/>
          <w:sz w:val="20"/>
          <w:szCs w:val="20"/>
        </w:rPr>
        <w:t xml:space="preserve"> potenza e con getto dell’acqua realistico)</w:t>
      </w:r>
    </w:p>
    <w:p w:rsidR="00B52EF4" w:rsidRDefault="00B52EF4" w:rsidP="00B52EF4">
      <w:pPr>
        <w:spacing w:after="0"/>
        <w:jc w:val="both"/>
        <w:rPr>
          <w:rFonts w:ascii="Arial" w:hAnsi="Arial" w:cs="Arial"/>
          <w:i/>
          <w:sz w:val="20"/>
          <w:szCs w:val="20"/>
        </w:rPr>
      </w:pPr>
      <w:r>
        <w:rPr>
          <w:rFonts w:ascii="Arial" w:hAnsi="Arial" w:cs="Arial"/>
          <w:i/>
          <w:sz w:val="20"/>
          <w:szCs w:val="20"/>
        </w:rPr>
        <w:t>- idem senza carico                                 49          (con getto dell’acqua realistico)</w:t>
      </w:r>
    </w:p>
    <w:p w:rsidR="00B52EF4" w:rsidRDefault="00B52EF4" w:rsidP="00B52EF4">
      <w:pPr>
        <w:spacing w:after="0"/>
        <w:jc w:val="both"/>
        <w:rPr>
          <w:rFonts w:ascii="Arial" w:hAnsi="Arial" w:cs="Arial"/>
          <w:sz w:val="20"/>
          <w:szCs w:val="20"/>
        </w:rPr>
      </w:pPr>
    </w:p>
    <w:p w:rsidR="00B52EF4" w:rsidRDefault="00B52EF4" w:rsidP="00B52EF4">
      <w:pPr>
        <w:spacing w:after="0"/>
        <w:jc w:val="both"/>
        <w:rPr>
          <w:rFonts w:ascii="Arial" w:hAnsi="Arial" w:cs="Arial"/>
          <w:sz w:val="20"/>
          <w:szCs w:val="20"/>
        </w:rPr>
      </w:pPr>
      <w:r>
        <w:rPr>
          <w:rFonts w:ascii="Arial" w:hAnsi="Arial" w:cs="Arial"/>
          <w:sz w:val="20"/>
          <w:szCs w:val="20"/>
        </w:rPr>
        <w:t xml:space="preserve">(*) I testi tecnici dicono che la </w:t>
      </w:r>
      <w:proofErr w:type="spellStart"/>
      <w:r>
        <w:rPr>
          <w:rFonts w:ascii="Arial" w:hAnsi="Arial" w:cs="Arial"/>
          <w:sz w:val="20"/>
          <w:szCs w:val="20"/>
        </w:rPr>
        <w:t>max</w:t>
      </w:r>
      <w:proofErr w:type="spellEnd"/>
      <w:r>
        <w:rPr>
          <w:rFonts w:ascii="Arial" w:hAnsi="Arial" w:cs="Arial"/>
          <w:sz w:val="20"/>
          <w:szCs w:val="20"/>
        </w:rPr>
        <w:t xml:space="preserve"> potenza si ricava a metà dei giri senza carico; questo è sicuramente giusto per le ruote per “di sotto” e “di spalle” ma con questo tipo di ruota risulta invece a 3/4 (si direbbe che questo avvenga per effetto della “centrifugazione” che si osserva aumentando i giri oltre il punto di </w:t>
      </w:r>
      <w:proofErr w:type="spellStart"/>
      <w:r>
        <w:rPr>
          <w:rFonts w:ascii="Arial" w:hAnsi="Arial" w:cs="Arial"/>
          <w:sz w:val="20"/>
          <w:szCs w:val="20"/>
        </w:rPr>
        <w:t>max</w:t>
      </w:r>
      <w:proofErr w:type="spellEnd"/>
      <w:r>
        <w:rPr>
          <w:rFonts w:ascii="Arial" w:hAnsi="Arial" w:cs="Arial"/>
          <w:sz w:val="20"/>
          <w:szCs w:val="20"/>
        </w:rPr>
        <w:t xml:space="preserve"> potenza, fatto che determina ovviamente un improvviso rallentamento della ruota, forse questo spiega perche la piccola ruota da 0,44 si discosti molto dai giri teorici)</w:t>
      </w:r>
      <w:r w:rsidR="00933F77">
        <w:rPr>
          <w:rFonts w:ascii="Arial" w:hAnsi="Arial" w:cs="Arial"/>
          <w:sz w:val="20"/>
          <w:szCs w:val="20"/>
        </w:rPr>
        <w:t xml:space="preserve"> fenomeno simile quello  che si vede nella foto centrale causato dall’assenza di carico sulla ruota (sta girando troppo veloce). Se interessassero maggiori informazioni </w:t>
      </w:r>
      <w:hyperlink r:id="rId7" w:history="1">
        <w:r w:rsidR="00933F77" w:rsidRPr="004C5A76">
          <w:rPr>
            <w:rStyle w:val="Collegamentoipertestuale"/>
            <w:rFonts w:ascii="Arial" w:hAnsi="Arial" w:cs="Arial"/>
            <w:sz w:val="20"/>
            <w:szCs w:val="20"/>
          </w:rPr>
          <w:t>http://digilander.libero.it/gino333/appunt2015x.docx</w:t>
        </w:r>
      </w:hyperlink>
    </w:p>
    <w:p w:rsidR="00B52EF4" w:rsidRDefault="00B52EF4" w:rsidP="00B52EF4">
      <w:pPr>
        <w:spacing w:after="0"/>
        <w:jc w:val="both"/>
        <w:rPr>
          <w:rFonts w:ascii="Arial" w:hAnsi="Arial" w:cs="Arial"/>
          <w:sz w:val="20"/>
          <w:szCs w:val="20"/>
        </w:rPr>
      </w:pPr>
    </w:p>
    <w:p w:rsidR="00B52EF4" w:rsidRDefault="00B52EF4" w:rsidP="00B52EF4">
      <w:pPr>
        <w:spacing w:after="0"/>
        <w:jc w:val="both"/>
        <w:rPr>
          <w:rFonts w:ascii="Arial" w:hAnsi="Arial" w:cs="Arial"/>
          <w:sz w:val="20"/>
          <w:szCs w:val="20"/>
        </w:rPr>
      </w:pPr>
      <w:r>
        <w:rPr>
          <w:rFonts w:ascii="Arial" w:hAnsi="Arial" w:cs="Arial"/>
          <w:sz w:val="20"/>
          <w:szCs w:val="20"/>
        </w:rPr>
        <w:t xml:space="preserve">Il “conteggio grossolano” sembra quindi confermato dai test e fa pensare ad una diminuzione dei giri molto più contenuta del dimezzamento al raddoppiare del diametro, però si è osservato che con velocità periferiche poco più alte del punto di </w:t>
      </w:r>
      <w:proofErr w:type="spellStart"/>
      <w:r>
        <w:rPr>
          <w:rFonts w:ascii="Arial" w:hAnsi="Arial" w:cs="Arial"/>
          <w:sz w:val="20"/>
          <w:szCs w:val="20"/>
        </w:rPr>
        <w:t>max</w:t>
      </w:r>
      <w:proofErr w:type="spellEnd"/>
      <w:r>
        <w:rPr>
          <w:rFonts w:ascii="Arial" w:hAnsi="Arial" w:cs="Arial"/>
          <w:sz w:val="20"/>
          <w:szCs w:val="20"/>
        </w:rPr>
        <w:t xml:space="preserve"> potenza, si verifica la “centrifugazione” prima citata. E’ quindi possibile che la diminuzione dei giri sia fortemente progressiva al crescere dei diametri; difatti la ditta </w:t>
      </w:r>
      <w:proofErr w:type="spellStart"/>
      <w:r>
        <w:rPr>
          <w:rFonts w:ascii="Arial" w:hAnsi="Arial" w:cs="Arial"/>
          <w:sz w:val="20"/>
          <w:szCs w:val="20"/>
        </w:rPr>
        <w:t>Wasserrad</w:t>
      </w:r>
      <w:proofErr w:type="spellEnd"/>
      <w:r>
        <w:rPr>
          <w:rFonts w:ascii="Arial" w:hAnsi="Arial" w:cs="Arial"/>
          <w:sz w:val="20"/>
          <w:szCs w:val="20"/>
        </w:rPr>
        <w:t xml:space="preserve"> dichiara 6,5 giri per una ruota da </w:t>
      </w:r>
      <w:smartTag w:uri="urn:schemas-microsoft-com:office:smarttags" w:element="metricconverter">
        <w:smartTagPr>
          <w:attr w:name="ProductID" w:val="4 metri"/>
        </w:smartTagPr>
        <w:r>
          <w:rPr>
            <w:rFonts w:ascii="Arial" w:hAnsi="Arial" w:cs="Arial"/>
            <w:sz w:val="20"/>
            <w:szCs w:val="20"/>
          </w:rPr>
          <w:t>4 metri</w:t>
        </w:r>
      </w:smartTag>
      <w:r>
        <w:rPr>
          <w:rFonts w:ascii="Arial" w:hAnsi="Arial" w:cs="Arial"/>
          <w:sz w:val="20"/>
          <w:szCs w:val="20"/>
        </w:rPr>
        <w:t xml:space="preserve"> e si legge che le antiche grandi ruote giravano molto lentamente (per dire che conviene provare prima di fare affermazioni avventate come feci anch’io).  </w:t>
      </w:r>
    </w:p>
    <w:p w:rsidR="00B52EF4" w:rsidRDefault="00B52EF4" w:rsidP="00B52EF4">
      <w:pPr>
        <w:spacing w:after="0" w:line="240" w:lineRule="auto"/>
        <w:rPr>
          <w:rFonts w:ascii="Arial" w:hAnsi="Arial" w:cs="Arial"/>
          <w:sz w:val="20"/>
          <w:szCs w:val="20"/>
        </w:rPr>
      </w:pPr>
    </w:p>
    <w:p w:rsidR="00B52EF4" w:rsidRDefault="00B52EF4" w:rsidP="00B52EF4">
      <w:pPr>
        <w:spacing w:after="0" w:line="240" w:lineRule="auto"/>
        <w:jc w:val="both"/>
        <w:rPr>
          <w:rFonts w:ascii="Arial" w:hAnsi="Arial" w:cs="Arial"/>
          <w:i/>
          <w:sz w:val="20"/>
          <w:szCs w:val="20"/>
        </w:rPr>
      </w:pPr>
      <w:r>
        <w:rPr>
          <w:rFonts w:ascii="Arial" w:hAnsi="Arial" w:cs="Arial"/>
          <w:b/>
          <w:sz w:val="20"/>
          <w:szCs w:val="20"/>
        </w:rPr>
        <w:t xml:space="preserve">Risposta di un prof di fisica interpellato al riguardo </w:t>
      </w:r>
      <w:r>
        <w:rPr>
          <w:rFonts w:ascii="Arial" w:hAnsi="Arial" w:cs="Arial"/>
          <w:i/>
          <w:sz w:val="20"/>
          <w:szCs w:val="20"/>
        </w:rPr>
        <w:t xml:space="preserve">… Come ho avuto </w:t>
      </w:r>
      <w:proofErr w:type="spellStart"/>
      <w:r>
        <w:rPr>
          <w:rFonts w:ascii="Arial" w:hAnsi="Arial" w:cs="Arial"/>
          <w:i/>
          <w:sz w:val="20"/>
          <w:szCs w:val="20"/>
        </w:rPr>
        <w:t>gia'</w:t>
      </w:r>
      <w:proofErr w:type="spellEnd"/>
      <w:r>
        <w:rPr>
          <w:rFonts w:ascii="Arial" w:hAnsi="Arial" w:cs="Arial"/>
          <w:i/>
          <w:sz w:val="20"/>
          <w:szCs w:val="20"/>
        </w:rPr>
        <w:t xml:space="preserve"> occasione di dire, io d'idraulica non so niente. Per </w:t>
      </w:r>
      <w:proofErr w:type="spellStart"/>
      <w:r>
        <w:rPr>
          <w:rFonts w:ascii="Arial" w:hAnsi="Arial" w:cs="Arial"/>
          <w:i/>
          <w:sz w:val="20"/>
          <w:szCs w:val="20"/>
        </w:rPr>
        <w:t>curiosita'</w:t>
      </w:r>
      <w:proofErr w:type="spellEnd"/>
      <w:r>
        <w:rPr>
          <w:rFonts w:ascii="Arial" w:hAnsi="Arial" w:cs="Arial"/>
          <w:i/>
          <w:sz w:val="20"/>
          <w:szCs w:val="20"/>
        </w:rPr>
        <w:t xml:space="preserve"> ho cercato con Google, anche in inglese, ma in tante voci su ruote idrauliche non ho visto neppure una formula</w:t>
      </w:r>
    </w:p>
    <w:p w:rsidR="00B52EF4" w:rsidRDefault="00B52EF4" w:rsidP="00B52EF4">
      <w:pPr>
        <w:spacing w:after="0" w:line="240" w:lineRule="auto"/>
        <w:jc w:val="both"/>
        <w:rPr>
          <w:rFonts w:ascii="Arial" w:hAnsi="Arial" w:cs="Arial"/>
          <w:i/>
          <w:sz w:val="20"/>
          <w:szCs w:val="20"/>
        </w:rPr>
      </w:pPr>
      <w:r>
        <w:rPr>
          <w:rFonts w:ascii="Arial" w:hAnsi="Arial" w:cs="Arial"/>
          <w:i/>
          <w:sz w:val="20"/>
          <w:szCs w:val="20"/>
        </w:rPr>
        <w:t>Quindi non so immaginare di che formula si tratti.</w:t>
      </w:r>
    </w:p>
    <w:p w:rsidR="00B52EF4" w:rsidRDefault="00B52EF4" w:rsidP="00B52EF4">
      <w:pPr>
        <w:spacing w:after="0" w:line="240" w:lineRule="auto"/>
        <w:rPr>
          <w:rFonts w:ascii="Arial" w:hAnsi="Arial" w:cs="Arial"/>
          <w:i/>
          <w:sz w:val="20"/>
          <w:szCs w:val="20"/>
        </w:rPr>
      </w:pPr>
      <w:r>
        <w:rPr>
          <w:rFonts w:ascii="Arial" w:hAnsi="Arial" w:cs="Arial"/>
          <w:i/>
          <w:sz w:val="20"/>
          <w:szCs w:val="20"/>
        </w:rPr>
        <w:t>In base ad argomenti generali mi aspetterei per la potenza una formula che contenga:</w:t>
      </w:r>
      <w:r>
        <w:rPr>
          <w:rFonts w:ascii="Arial" w:hAnsi="Arial" w:cs="Arial"/>
          <w:i/>
          <w:sz w:val="20"/>
          <w:szCs w:val="20"/>
        </w:rPr>
        <w:br/>
        <w:t>- il raggio della ruota</w:t>
      </w:r>
    </w:p>
    <w:p w:rsidR="00B52EF4" w:rsidRDefault="00B52EF4" w:rsidP="00B52EF4">
      <w:pPr>
        <w:spacing w:after="0" w:line="240" w:lineRule="auto"/>
        <w:jc w:val="both"/>
        <w:rPr>
          <w:rFonts w:ascii="Arial" w:hAnsi="Arial" w:cs="Arial"/>
          <w:i/>
          <w:sz w:val="20"/>
          <w:szCs w:val="20"/>
        </w:rPr>
      </w:pPr>
      <w:r>
        <w:rPr>
          <w:rFonts w:ascii="Arial" w:hAnsi="Arial" w:cs="Arial"/>
          <w:i/>
          <w:sz w:val="20"/>
          <w:szCs w:val="20"/>
        </w:rPr>
        <w:t xml:space="preserve">- la </w:t>
      </w:r>
      <w:proofErr w:type="spellStart"/>
      <w:r>
        <w:rPr>
          <w:rFonts w:ascii="Arial" w:hAnsi="Arial" w:cs="Arial"/>
          <w:i/>
          <w:sz w:val="20"/>
          <w:szCs w:val="20"/>
        </w:rPr>
        <w:t>densita'</w:t>
      </w:r>
      <w:proofErr w:type="spellEnd"/>
      <w:r>
        <w:rPr>
          <w:rFonts w:ascii="Arial" w:hAnsi="Arial" w:cs="Arial"/>
          <w:i/>
          <w:sz w:val="20"/>
          <w:szCs w:val="20"/>
        </w:rPr>
        <w:t xml:space="preserve"> dell'acqua</w:t>
      </w:r>
    </w:p>
    <w:p w:rsidR="00B52EF4" w:rsidRDefault="00B52EF4" w:rsidP="00B52EF4">
      <w:pPr>
        <w:spacing w:after="0" w:line="240" w:lineRule="auto"/>
        <w:jc w:val="both"/>
        <w:rPr>
          <w:rFonts w:ascii="Arial" w:hAnsi="Arial" w:cs="Arial"/>
          <w:i/>
          <w:sz w:val="20"/>
          <w:szCs w:val="20"/>
        </w:rPr>
      </w:pPr>
      <w:r>
        <w:rPr>
          <w:rFonts w:ascii="Arial" w:hAnsi="Arial" w:cs="Arial"/>
          <w:i/>
          <w:sz w:val="20"/>
          <w:szCs w:val="20"/>
        </w:rPr>
        <w:t xml:space="preserve">- l'accel. di </w:t>
      </w:r>
      <w:proofErr w:type="spellStart"/>
      <w:r>
        <w:rPr>
          <w:rFonts w:ascii="Arial" w:hAnsi="Arial" w:cs="Arial"/>
          <w:i/>
          <w:sz w:val="20"/>
          <w:szCs w:val="20"/>
        </w:rPr>
        <w:t>gravita'</w:t>
      </w:r>
      <w:proofErr w:type="spellEnd"/>
    </w:p>
    <w:p w:rsidR="00B52EF4" w:rsidRDefault="00B52EF4" w:rsidP="00B52EF4">
      <w:pPr>
        <w:spacing w:after="0" w:line="240" w:lineRule="auto"/>
        <w:jc w:val="both"/>
        <w:rPr>
          <w:rFonts w:ascii="Arial" w:hAnsi="Arial" w:cs="Arial"/>
          <w:i/>
          <w:sz w:val="20"/>
          <w:szCs w:val="20"/>
        </w:rPr>
      </w:pPr>
      <w:r>
        <w:rPr>
          <w:rFonts w:ascii="Arial" w:hAnsi="Arial" w:cs="Arial"/>
          <w:i/>
          <w:sz w:val="20"/>
          <w:szCs w:val="20"/>
        </w:rPr>
        <w:t>- il numero di camere</w:t>
      </w:r>
    </w:p>
    <w:p w:rsidR="00B52EF4" w:rsidRDefault="00B52EF4" w:rsidP="00B52EF4">
      <w:pPr>
        <w:spacing w:after="0" w:line="240" w:lineRule="auto"/>
        <w:jc w:val="both"/>
        <w:rPr>
          <w:rFonts w:ascii="Arial" w:hAnsi="Arial" w:cs="Arial"/>
          <w:i/>
          <w:sz w:val="20"/>
          <w:szCs w:val="20"/>
        </w:rPr>
      </w:pPr>
      <w:r>
        <w:rPr>
          <w:rFonts w:ascii="Arial" w:hAnsi="Arial" w:cs="Arial"/>
          <w:i/>
          <w:sz w:val="20"/>
          <w:szCs w:val="20"/>
        </w:rPr>
        <w:t>- il volume di una camera</w:t>
      </w:r>
    </w:p>
    <w:p w:rsidR="00B52EF4" w:rsidRDefault="00B52EF4" w:rsidP="00B52EF4">
      <w:pPr>
        <w:spacing w:after="0" w:line="240" w:lineRule="auto"/>
        <w:jc w:val="both"/>
        <w:rPr>
          <w:rFonts w:ascii="Arial" w:hAnsi="Arial" w:cs="Arial"/>
          <w:i/>
          <w:sz w:val="20"/>
          <w:szCs w:val="20"/>
        </w:rPr>
      </w:pPr>
      <w:r>
        <w:rPr>
          <w:rFonts w:ascii="Arial" w:hAnsi="Arial" w:cs="Arial"/>
          <w:i/>
          <w:sz w:val="20"/>
          <w:szCs w:val="20"/>
        </w:rPr>
        <w:t xml:space="preserve">- la </w:t>
      </w:r>
      <w:proofErr w:type="spellStart"/>
      <w:r>
        <w:rPr>
          <w:rFonts w:ascii="Arial" w:hAnsi="Arial" w:cs="Arial"/>
          <w:i/>
          <w:sz w:val="20"/>
          <w:szCs w:val="20"/>
        </w:rPr>
        <w:t>velocita'</w:t>
      </w:r>
      <w:proofErr w:type="spellEnd"/>
      <w:r>
        <w:rPr>
          <w:rFonts w:ascii="Arial" w:hAnsi="Arial" w:cs="Arial"/>
          <w:i/>
          <w:sz w:val="20"/>
          <w:szCs w:val="20"/>
        </w:rPr>
        <w:t xml:space="preserve"> angolare</w:t>
      </w:r>
    </w:p>
    <w:p w:rsidR="00B52EF4" w:rsidRDefault="00B52EF4" w:rsidP="00B52EF4">
      <w:pPr>
        <w:spacing w:after="0" w:line="240" w:lineRule="auto"/>
        <w:jc w:val="both"/>
        <w:rPr>
          <w:rFonts w:ascii="Arial" w:hAnsi="Arial" w:cs="Arial"/>
          <w:i/>
          <w:sz w:val="20"/>
          <w:szCs w:val="20"/>
        </w:rPr>
      </w:pPr>
      <w:r>
        <w:rPr>
          <w:rFonts w:ascii="Arial" w:hAnsi="Arial" w:cs="Arial"/>
          <w:i/>
          <w:sz w:val="20"/>
          <w:szCs w:val="20"/>
        </w:rPr>
        <w:t xml:space="preserve">tutte moltiplicate fra loro e con una costante (numero puro) forse empirica. </w:t>
      </w:r>
      <w:proofErr w:type="spellStart"/>
      <w:r>
        <w:rPr>
          <w:rFonts w:ascii="Arial" w:hAnsi="Arial" w:cs="Arial"/>
          <w:i/>
          <w:sz w:val="20"/>
          <w:szCs w:val="20"/>
        </w:rPr>
        <w:t>Pero'</w:t>
      </w:r>
      <w:proofErr w:type="spellEnd"/>
      <w:r>
        <w:rPr>
          <w:rFonts w:ascii="Arial" w:hAnsi="Arial" w:cs="Arial"/>
          <w:i/>
          <w:sz w:val="20"/>
          <w:szCs w:val="20"/>
        </w:rPr>
        <w:t xml:space="preserve"> </w:t>
      </w:r>
      <w:proofErr w:type="spellStart"/>
      <w:r>
        <w:rPr>
          <w:rFonts w:ascii="Arial" w:hAnsi="Arial" w:cs="Arial"/>
          <w:i/>
          <w:sz w:val="20"/>
          <w:szCs w:val="20"/>
        </w:rPr>
        <w:t>densita'</w:t>
      </w:r>
      <w:proofErr w:type="spellEnd"/>
      <w:r>
        <w:rPr>
          <w:rFonts w:ascii="Arial" w:hAnsi="Arial" w:cs="Arial"/>
          <w:i/>
          <w:sz w:val="20"/>
          <w:szCs w:val="20"/>
        </w:rPr>
        <w:t xml:space="preserve"> dell'acqua e accel. accel. di </w:t>
      </w:r>
      <w:proofErr w:type="spellStart"/>
      <w:r>
        <w:rPr>
          <w:rFonts w:ascii="Arial" w:hAnsi="Arial" w:cs="Arial"/>
          <w:i/>
          <w:sz w:val="20"/>
          <w:szCs w:val="20"/>
        </w:rPr>
        <w:t>gravita'</w:t>
      </w:r>
      <w:proofErr w:type="spellEnd"/>
      <w:r>
        <w:rPr>
          <w:rFonts w:ascii="Arial" w:hAnsi="Arial" w:cs="Arial"/>
          <w:i/>
          <w:sz w:val="20"/>
          <w:szCs w:val="20"/>
        </w:rPr>
        <w:t xml:space="preserve"> sono quelle che sono,e quindi possono essere inglobate nella costante. Forse questo spiega </w:t>
      </w:r>
      <w:proofErr w:type="spellStart"/>
      <w:r>
        <w:rPr>
          <w:rFonts w:ascii="Arial" w:hAnsi="Arial" w:cs="Arial"/>
          <w:i/>
          <w:sz w:val="20"/>
          <w:szCs w:val="20"/>
        </w:rPr>
        <w:t>perche'</w:t>
      </w:r>
      <w:proofErr w:type="spellEnd"/>
      <w:r>
        <w:rPr>
          <w:rFonts w:ascii="Arial" w:hAnsi="Arial" w:cs="Arial"/>
          <w:i/>
          <w:sz w:val="20"/>
          <w:szCs w:val="20"/>
        </w:rPr>
        <w:t xml:space="preserve"> g non compare esplicitamente?</w:t>
      </w:r>
    </w:p>
    <w:p w:rsidR="00B52EF4" w:rsidRDefault="00B52EF4" w:rsidP="00B52EF4">
      <w:pPr>
        <w:spacing w:after="0" w:line="240" w:lineRule="auto"/>
        <w:jc w:val="both"/>
        <w:rPr>
          <w:rFonts w:ascii="Arial" w:hAnsi="Arial" w:cs="Arial"/>
          <w:sz w:val="20"/>
          <w:szCs w:val="20"/>
        </w:rPr>
      </w:pPr>
    </w:p>
    <w:p w:rsidR="00B52EF4" w:rsidRDefault="00B52EF4" w:rsidP="00B52EF4">
      <w:pPr>
        <w:spacing w:after="0"/>
        <w:jc w:val="both"/>
        <w:rPr>
          <w:rFonts w:ascii="Arial" w:hAnsi="Arial" w:cs="Arial"/>
          <w:sz w:val="20"/>
          <w:szCs w:val="20"/>
        </w:rPr>
      </w:pPr>
      <w:r>
        <w:rPr>
          <w:rFonts w:ascii="Arial" w:hAnsi="Arial" w:cs="Arial"/>
          <w:sz w:val="20"/>
          <w:szCs w:val="20"/>
        </w:rPr>
        <w:t xml:space="preserve">Il prof. dice bene, ma g (9,81) lo considerano solo nel conteggio della velocità dell’acqua che colpisce la ruota. In ogni caso la lista delle cose da considerare secondo l’opinione del prof. è incompleta. Ne deduco che una formula che descriva compiutamente il funzionamento di un così semplice (e visibile) oggetto non è disponibile. Quella che propongo io sembra andare abbastanza bene, ma i test sono troppo scarsi e in ogni caso è evidente che </w:t>
      </w:r>
      <w:r>
        <w:rPr>
          <w:rFonts w:ascii="Arial" w:hAnsi="Arial" w:cs="Arial"/>
          <w:sz w:val="20"/>
          <w:szCs w:val="20"/>
          <w:highlight w:val="yellow"/>
        </w:rPr>
        <w:t>la *fisicità* della ruota non è per niente descritta neanche dalla mia formulazione.</w:t>
      </w:r>
    </w:p>
    <w:p w:rsidR="00B52EF4" w:rsidRDefault="00B52EF4" w:rsidP="00B52EF4">
      <w:pPr>
        <w:spacing w:after="0"/>
        <w:jc w:val="both"/>
        <w:rPr>
          <w:rFonts w:ascii="Arial" w:hAnsi="Arial" w:cs="Arial"/>
          <w:sz w:val="20"/>
          <w:szCs w:val="20"/>
        </w:rPr>
      </w:pPr>
    </w:p>
    <w:p w:rsidR="00FB1772" w:rsidRDefault="00B52EF4" w:rsidP="00933F77">
      <w:pPr>
        <w:spacing w:after="0"/>
        <w:jc w:val="both"/>
      </w:pPr>
      <w:r>
        <w:rPr>
          <w:rFonts w:ascii="Arial" w:hAnsi="Arial" w:cs="Arial"/>
          <w:sz w:val="20"/>
          <w:szCs w:val="20"/>
          <w:highlight w:val="yellow"/>
        </w:rPr>
        <w:t>Ora mi domando: quando un formula consente di calcolare abbastanza bene gli effetti quantitativi di un fenomeno (come ho fatto qua io), chi mi autorizza ad affermare che quella formula descrive il fenomeno anche qualitativamente?</w:t>
      </w:r>
    </w:p>
    <w:sectPr w:rsidR="00FB1772" w:rsidSect="00B52EF4">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B52EF4"/>
    <w:rsid w:val="00705738"/>
    <w:rsid w:val="00933F77"/>
    <w:rsid w:val="00B52EF4"/>
    <w:rsid w:val="00FB177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573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52EF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2EF4"/>
    <w:rPr>
      <w:rFonts w:ascii="Tahoma" w:hAnsi="Tahoma" w:cs="Tahoma"/>
      <w:sz w:val="16"/>
      <w:szCs w:val="16"/>
    </w:rPr>
  </w:style>
  <w:style w:type="character" w:styleId="Collegamentoipertestuale">
    <w:name w:val="Hyperlink"/>
    <w:basedOn w:val="Carpredefinitoparagrafo"/>
    <w:uiPriority w:val="99"/>
    <w:unhideWhenUsed/>
    <w:rsid w:val="00933F7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9134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igilander.libero.it/gino333/appunt2015x.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1895</Words>
  <Characters>10804</Characters>
  <Application>Microsoft Office Word</Application>
  <DocSecurity>0</DocSecurity>
  <Lines>90</Lines>
  <Paragraphs>25</Paragraphs>
  <ScaleCrop>false</ScaleCrop>
  <Company/>
  <LinksUpToDate>false</LinksUpToDate>
  <CharactersWithSpaces>12674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2019-02-10T13:12:00Z</dcterms:created>
  <dcterms:modified xsi:type="dcterms:W3CDTF">2019-02-10T13:31:00Z</dcterms:modified>
</cp:coreProperties>
</file>